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3490F" w14:textId="670A6F38" w:rsidR="00E11C64" w:rsidRPr="00202878" w:rsidRDefault="00E11C64">
      <w:bookmarkStart w:id="0" w:name="_GoBack"/>
      <w:bookmarkEnd w:id="0"/>
      <w:r>
        <w:rPr>
          <w:rFonts w:ascii="Arial" w:hAnsi="Arial" w:cs="Arial"/>
          <w:noProof/>
          <w:sz w:val="24"/>
        </w:rPr>
        <w:drawing>
          <wp:inline distT="0" distB="0" distL="0" distR="0" wp14:anchorId="48BE6936" wp14:editId="32A53D04">
            <wp:extent cx="4067175" cy="664758"/>
            <wp:effectExtent l="0" t="0" r="0" b="2540"/>
            <wp:docPr id="167" name="Picture 167" descr="Detroit Mer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LOGO_DM_BL_H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325" cy="6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2878">
        <w:rPr>
          <w:rFonts w:ascii="Times New Roman" w:hAnsi="Times New Roman" w:cs="Times New Roman"/>
          <w:color w:val="002060"/>
          <w:sz w:val="24"/>
        </w:rPr>
        <w:tab/>
      </w:r>
      <w:r w:rsidR="00202878">
        <w:rPr>
          <w:rFonts w:ascii="Times New Roman" w:hAnsi="Times New Roman" w:cs="Times New Roman"/>
          <w:color w:val="002060"/>
          <w:sz w:val="24"/>
        </w:rPr>
        <w:tab/>
      </w:r>
      <w:r w:rsidR="00202878">
        <w:rPr>
          <w:rFonts w:ascii="Times New Roman" w:hAnsi="Times New Roman" w:cs="Times New Roman"/>
          <w:color w:val="002060"/>
          <w:sz w:val="24"/>
        </w:rPr>
        <w:tab/>
      </w:r>
      <w:r w:rsidRPr="00E11C64">
        <w:rPr>
          <w:rFonts w:ascii="Times New Roman" w:hAnsi="Times New Roman" w:cs="Times New Roman"/>
          <w:color w:val="002060"/>
          <w:sz w:val="24"/>
        </w:rPr>
        <w:t>APPENDIX B</w:t>
      </w:r>
    </w:p>
    <w:p w14:paraId="3A01DEDC" w14:textId="77777777" w:rsidR="00E11C64" w:rsidRDefault="00E11C64" w:rsidP="00E11C64">
      <w:pPr>
        <w:pStyle w:val="Title"/>
      </w:pPr>
      <w:r>
        <w:t>Dossier Transmittal Form</w:t>
      </w:r>
    </w:p>
    <w:p w14:paraId="7D6183EE" w14:textId="7E4F0F10" w:rsidR="00E11C64" w:rsidRPr="00E11C64" w:rsidRDefault="00E11C64" w:rsidP="00E11C64">
      <w:pPr>
        <w:pStyle w:val="Subtitle"/>
        <w:rPr>
          <w:rStyle w:val="SubtitleChar"/>
        </w:rPr>
      </w:pPr>
      <w:r w:rsidRPr="00E11C64">
        <w:rPr>
          <w:sz w:val="28"/>
        </w:rPr>
        <w:t>T</w:t>
      </w:r>
      <w:r w:rsidRPr="00E11C64">
        <w:rPr>
          <w:rStyle w:val="SubtitleChar"/>
          <w:sz w:val="28"/>
        </w:rPr>
        <w:t>enure, Promotion, Contract Renewal, or Continuous Employment</w:t>
      </w:r>
    </w:p>
    <w:p w14:paraId="1957F24F" w14:textId="6F61C8C3" w:rsidR="00E11C64" w:rsidRPr="00202878" w:rsidRDefault="00202878">
      <w:pPr>
        <w:rPr>
          <w:b/>
        </w:rPr>
      </w:pPr>
      <w:r w:rsidRPr="00202878">
        <w:rPr>
          <w:b/>
        </w:rPr>
        <w:t>Part A: Faculty applicant will complete this top portion.</w:t>
      </w:r>
    </w:p>
    <w:tbl>
      <w:tblPr>
        <w:tblW w:w="9293" w:type="dxa"/>
        <w:tblLook w:val="04A0" w:firstRow="1" w:lastRow="0" w:firstColumn="1" w:lastColumn="0" w:noHBand="0" w:noVBand="1"/>
      </w:tblPr>
      <w:tblGrid>
        <w:gridCol w:w="4787"/>
        <w:gridCol w:w="4506"/>
      </w:tblGrid>
      <w:tr w:rsidR="00E11C64" w:rsidRPr="0026511B" w14:paraId="68A5D83A" w14:textId="77777777" w:rsidTr="000E4319">
        <w:trPr>
          <w:trHeight w:val="319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8B8D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Requested Information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E7184" w14:textId="77777777" w:rsidR="00E11C64" w:rsidRPr="0026511B" w:rsidRDefault="00E11C64" w:rsidP="000E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Responses</w:t>
            </w:r>
          </w:p>
        </w:tc>
      </w:tr>
      <w:tr w:rsidR="00E11C64" w:rsidRPr="0026511B" w14:paraId="07227DB3" w14:textId="77777777" w:rsidTr="000E4319">
        <w:trPr>
          <w:trHeight w:val="319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0BE7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66CC" w14:textId="77777777" w:rsidR="00E11C64" w:rsidRPr="0026511B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1C64" w:rsidRPr="0026511B" w14:paraId="75501F7B" w14:textId="77777777" w:rsidTr="000E4319">
        <w:trPr>
          <w:trHeight w:val="319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EA7B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6234" w14:textId="77777777" w:rsidR="00E11C64" w:rsidRPr="0026511B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1C64" w:rsidRPr="0026511B" w14:paraId="6A95C891" w14:textId="77777777" w:rsidTr="000E4319">
        <w:trPr>
          <w:trHeight w:val="319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B389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Terminal Degree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605F" w14:textId="77777777" w:rsidR="00E11C64" w:rsidRPr="0026511B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1C64" w:rsidRPr="0026511B" w14:paraId="789BEF77" w14:textId="77777777" w:rsidTr="000E4319">
        <w:trPr>
          <w:trHeight w:val="319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5B63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College/School/Unit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B058" w14:textId="77777777" w:rsidR="00E11C64" w:rsidRPr="0026511B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1C64" w:rsidRPr="0026511B" w14:paraId="5EDC98A9" w14:textId="77777777" w:rsidTr="000E4319">
        <w:trPr>
          <w:trHeight w:val="319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9DB9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Current Rank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6E7E" w14:textId="77777777" w:rsidR="00E11C64" w:rsidRPr="0026511B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1C64" w:rsidRPr="0026511B" w14:paraId="11620826" w14:textId="77777777" w:rsidTr="000E4319">
        <w:trPr>
          <w:trHeight w:val="319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70C6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Initial Rank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2C8D" w14:textId="77777777" w:rsidR="00E11C64" w:rsidRPr="0026511B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1C64" w:rsidRPr="0026511B" w14:paraId="0842FD39" w14:textId="77777777" w:rsidTr="000E4319">
        <w:trPr>
          <w:trHeight w:val="319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54FF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of Initial Rank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A782" w14:textId="77777777" w:rsidR="00E11C64" w:rsidRPr="0026511B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1C64" w:rsidRPr="0026511B" w14:paraId="34389C3A" w14:textId="77777777" w:rsidTr="000E4319">
        <w:trPr>
          <w:trHeight w:val="319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22C4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Yrs. Granted on Tenure Clock at Hire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6F60" w14:textId="77777777" w:rsidR="00E11C64" w:rsidRPr="0026511B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1C64" w:rsidRPr="0026511B" w14:paraId="3A2C5409" w14:textId="77777777" w:rsidTr="000E4319">
        <w:trPr>
          <w:trHeight w:val="319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3B8D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Yrs. Paused on Tenure Clock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924C" w14:textId="77777777" w:rsidR="00E11C64" w:rsidRPr="0026511B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1C64" w:rsidRPr="0026511B" w14:paraId="02BA1AEA" w14:textId="77777777" w:rsidTr="000E4319">
        <w:trPr>
          <w:trHeight w:val="319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C2B9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Promotion Requested?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0ACD" w14:textId="77777777" w:rsidR="00E11C64" w:rsidRPr="0026511B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1C64" w:rsidRPr="0026511B" w14:paraId="5C90A36D" w14:textId="77777777" w:rsidTr="000E4319">
        <w:trPr>
          <w:trHeight w:val="319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3E94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Tenure Requested?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76C2" w14:textId="77777777" w:rsidR="00E11C64" w:rsidRPr="0026511B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1C64" w:rsidRPr="0026511B" w14:paraId="238F563F" w14:textId="77777777" w:rsidTr="000E4319">
        <w:trPr>
          <w:trHeight w:val="319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7A39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Continuous Employment Requested?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9D38" w14:textId="77777777" w:rsidR="00E11C64" w:rsidRPr="0026511B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1C64" w:rsidRPr="0026511B" w14:paraId="6E3E5046" w14:textId="77777777" w:rsidTr="000E4319">
        <w:trPr>
          <w:trHeight w:val="319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6DC0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Contract Renewal Requested?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47CD" w14:textId="77777777" w:rsidR="00E11C64" w:rsidRPr="0026511B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1C64" w:rsidRPr="0026511B" w14:paraId="215D0AE2" w14:textId="77777777" w:rsidTr="000E4319">
        <w:trPr>
          <w:trHeight w:val="319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6E3C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of Last Promotion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E7B6" w14:textId="77777777" w:rsidR="00E11C64" w:rsidRPr="0026511B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11C64" w:rsidRPr="0026511B" w14:paraId="2E308A2F" w14:textId="77777777" w:rsidTr="000E4319">
        <w:trPr>
          <w:trHeight w:val="319"/>
        </w:trPr>
        <w:tc>
          <w:tcPr>
            <w:tcW w:w="4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4ACF" w14:textId="77777777" w:rsidR="00E11C64" w:rsidRPr="0026511B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Proposed Rank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9E59" w14:textId="77777777" w:rsidR="00E11C64" w:rsidRPr="0026511B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51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99F7C83" w14:textId="77777777" w:rsidR="00E11C64" w:rsidRDefault="00E11C64"/>
    <w:p w14:paraId="5FBD31EF" w14:textId="33BD8924" w:rsidR="00E11C64" w:rsidRPr="00202878" w:rsidRDefault="00202878">
      <w:pPr>
        <w:rPr>
          <w:b/>
        </w:rPr>
      </w:pPr>
      <w:r w:rsidRPr="00202878">
        <w:rPr>
          <w:b/>
        </w:rPr>
        <w:t>Part B: Dossier Reviewers will complete applicable portion in this bottom section.</w:t>
      </w:r>
    </w:p>
    <w:tbl>
      <w:tblPr>
        <w:tblW w:w="9554" w:type="dxa"/>
        <w:tblLook w:val="04A0" w:firstRow="1" w:lastRow="0" w:firstColumn="1" w:lastColumn="0" w:noHBand="0" w:noVBand="1"/>
      </w:tblPr>
      <w:tblGrid>
        <w:gridCol w:w="2605"/>
        <w:gridCol w:w="2160"/>
        <w:gridCol w:w="1390"/>
        <w:gridCol w:w="2250"/>
        <w:gridCol w:w="1260"/>
      </w:tblGrid>
      <w:tr w:rsidR="00E11C64" w:rsidRPr="00E11C64" w14:paraId="476786DA" w14:textId="77777777" w:rsidTr="00503AB6">
        <w:trPr>
          <w:trHeight w:val="31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8D4B" w14:textId="77777777" w:rsidR="00E11C64" w:rsidRPr="00E11C64" w:rsidRDefault="00E11C64" w:rsidP="000E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Recommending Unit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0C63" w14:textId="375C2C29" w:rsidR="00E11C64" w:rsidRPr="00202878" w:rsidRDefault="00E11C64" w:rsidP="005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Tenure</w:t>
            </w:r>
            <w:r w:rsidR="00202878" w:rsidRPr="002028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1</w:t>
            </w:r>
            <w:r w:rsidRPr="00E11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503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11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Contract Renewal, </w:t>
            </w:r>
            <w:r w:rsidRPr="002028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</w:t>
            </w:r>
          </w:p>
          <w:p w14:paraId="1963D911" w14:textId="77777777" w:rsidR="00503AB6" w:rsidRDefault="00E11C64" w:rsidP="000E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028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Continuing Employment</w:t>
            </w:r>
            <w:r w:rsidR="00503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2330F3F" w14:textId="2ACD19CF" w:rsidR="00E11C64" w:rsidRPr="00E11C64" w:rsidRDefault="00503AB6" w:rsidP="000E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 or No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4DCD" w14:textId="77777777" w:rsidR="00E11C64" w:rsidRDefault="00E11C64" w:rsidP="000E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E11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Promotion</w:t>
            </w:r>
            <w:r w:rsidR="00202878" w:rsidRPr="002028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2BDCE98F" w14:textId="17F64A7E" w:rsidR="00503AB6" w:rsidRPr="00E11C64" w:rsidRDefault="00503AB6" w:rsidP="000E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Yes or No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EE96" w14:textId="1986640A" w:rsidR="00E11C64" w:rsidRPr="00E11C64" w:rsidRDefault="00503AB6" w:rsidP="000E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Electronic </w:t>
            </w:r>
            <w:r w:rsidR="00E11C64" w:rsidRPr="00E11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CFF3" w14:textId="77777777" w:rsidR="00E11C64" w:rsidRPr="00E11C64" w:rsidRDefault="00E11C64" w:rsidP="000E4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</w:t>
            </w:r>
          </w:p>
        </w:tc>
      </w:tr>
      <w:tr w:rsidR="00E11C64" w:rsidRPr="00E11C64" w14:paraId="3FB7ED85" w14:textId="77777777" w:rsidTr="00503AB6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307C" w14:textId="77777777" w:rsidR="00E11C64" w:rsidRPr="00E11C64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Committee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F657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33A8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9BE2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FD7F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C64" w:rsidRPr="00E11C64" w14:paraId="78376BC0" w14:textId="77777777" w:rsidTr="00503AB6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CEE0" w14:textId="77777777" w:rsidR="00E11C64" w:rsidRPr="00E11C64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Department Chair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2CC1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EFF6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6FFB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D231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C64" w:rsidRPr="00E11C64" w14:paraId="720F3286" w14:textId="77777777" w:rsidTr="00503AB6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AFAC" w14:textId="77777777" w:rsidR="00E11C64" w:rsidRPr="00E11C64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College/School/Unit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03F8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1A8F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C09C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E04A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C64" w:rsidRPr="00E11C64" w14:paraId="3E886737" w14:textId="77777777" w:rsidTr="00503AB6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2EFF" w14:textId="77777777" w:rsidR="00E11C64" w:rsidRPr="00E11C64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D143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F55F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0512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48ED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1C64" w:rsidRPr="00E11C64" w14:paraId="6A6F5D5A" w14:textId="77777777" w:rsidTr="00503AB6">
        <w:trPr>
          <w:trHeight w:val="315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8EE3" w14:textId="77777777" w:rsidR="00E11C64" w:rsidRPr="00E11C64" w:rsidRDefault="00E11C64" w:rsidP="000E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Committee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4F24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E628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4A59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0C8E" w14:textId="77777777" w:rsidR="00E11C64" w:rsidRPr="00E11C64" w:rsidRDefault="00E11C64" w:rsidP="000E4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82B0DD6" w14:textId="77777777" w:rsidR="00202878" w:rsidRDefault="00202878" w:rsidP="00202878">
      <w:pPr>
        <w:widowControl w:val="0"/>
        <w:autoSpaceDE w:val="0"/>
        <w:autoSpaceDN w:val="0"/>
        <w:spacing w:before="29" w:after="0" w:line="240" w:lineRule="auto"/>
        <w:ind w:right="421"/>
        <w:rPr>
          <w:rFonts w:ascii="Times New Roman" w:eastAsia="Times New Roman" w:hAnsi="Times New Roman" w:cs="Times New Roman"/>
          <w:color w:val="231F20"/>
          <w:position w:val="7"/>
          <w:sz w:val="13"/>
          <w:szCs w:val="20"/>
        </w:rPr>
      </w:pPr>
    </w:p>
    <w:p w14:paraId="193AE597" w14:textId="5D8FFEB3" w:rsidR="00202878" w:rsidRDefault="00202878" w:rsidP="00202878">
      <w:pPr>
        <w:widowControl w:val="0"/>
        <w:autoSpaceDE w:val="0"/>
        <w:autoSpaceDN w:val="0"/>
        <w:spacing w:before="29" w:after="0" w:line="240" w:lineRule="auto"/>
        <w:ind w:right="421"/>
        <w:rPr>
          <w:rFonts w:ascii="Times New Roman" w:eastAsia="Times New Roman" w:hAnsi="Times New Roman" w:cs="Times New Roman"/>
          <w:sz w:val="20"/>
          <w:szCs w:val="20"/>
        </w:rPr>
      </w:pPr>
      <w:r w:rsidRPr="00953977">
        <w:rPr>
          <w:rFonts w:ascii="Times New Roman" w:eastAsia="Times New Roman" w:hAnsi="Times New Roman" w:cs="Times New Roman"/>
          <w:color w:val="231F20"/>
          <w:position w:val="7"/>
          <w:sz w:val="13"/>
          <w:szCs w:val="20"/>
        </w:rPr>
        <w:t xml:space="preserve">1 </w:t>
      </w:r>
      <w:r w:rsidRPr="00953977">
        <w:rPr>
          <w:rFonts w:ascii="Times New Roman" w:eastAsia="Times New Roman" w:hAnsi="Times New Roman" w:cs="Times New Roman"/>
          <w:color w:val="231F20"/>
          <w:sz w:val="20"/>
          <w:szCs w:val="20"/>
        </w:rPr>
        <w:t>The term “tenure” is used as a shorthand in this document. For tenure-track faculty, it refers to tenure (with simultaneous promotion to rank of Associate Professor); for clinical-track faculty, it refers to continuous employment (with simultaneous promotion to rank of Associate Professor); for lecturers and clinical instructors, it refers to post-probationary multi-year contracts.</w:t>
      </w:r>
    </w:p>
    <w:p w14:paraId="62E3C813" w14:textId="0386985E" w:rsidR="00E11C64" w:rsidRDefault="00202878" w:rsidP="00202878">
      <w:r w:rsidRPr="00953977">
        <w:rPr>
          <w:rFonts w:ascii="Times New Roman" w:eastAsia="Times New Roman" w:hAnsi="Times New Roman" w:cs="Times New Roman"/>
          <w:color w:val="231F20"/>
          <w:position w:val="7"/>
          <w:sz w:val="13"/>
        </w:rPr>
        <w:t xml:space="preserve">2 </w:t>
      </w:r>
      <w:r w:rsidRPr="00953977">
        <w:rPr>
          <w:rFonts w:ascii="Times New Roman" w:eastAsia="Times New Roman" w:hAnsi="Times New Roman" w:cs="Times New Roman"/>
          <w:color w:val="231F20"/>
          <w:sz w:val="20"/>
        </w:rPr>
        <w:t xml:space="preserve">For tenure-track and clinical-track faculty, promotion shall be to the rank of Professor. Promotion to Associate Professor rank shall be simultaneous with, and part of the application for, tenure. For </w:t>
      </w:r>
      <w:r>
        <w:rPr>
          <w:rFonts w:ascii="Times New Roman" w:eastAsia="Times New Roman" w:hAnsi="Times New Roman" w:cs="Times New Roman"/>
          <w:color w:val="231F20"/>
          <w:sz w:val="20"/>
        </w:rPr>
        <w:t>L</w:t>
      </w:r>
      <w:r w:rsidRPr="00953977">
        <w:rPr>
          <w:rFonts w:ascii="Times New Roman" w:eastAsia="Times New Roman" w:hAnsi="Times New Roman" w:cs="Times New Roman"/>
          <w:color w:val="231F20"/>
          <w:sz w:val="20"/>
        </w:rPr>
        <w:t xml:space="preserve">ecturers, promotion shall be to the rank of </w:t>
      </w:r>
      <w:r>
        <w:rPr>
          <w:rFonts w:ascii="Times New Roman" w:eastAsia="Times New Roman" w:hAnsi="Times New Roman" w:cs="Times New Roman"/>
          <w:color w:val="231F20"/>
          <w:sz w:val="20"/>
        </w:rPr>
        <w:t>Lecturer II or S</w:t>
      </w:r>
      <w:r w:rsidRPr="00953977">
        <w:rPr>
          <w:rFonts w:ascii="Times New Roman" w:eastAsia="Times New Roman" w:hAnsi="Times New Roman" w:cs="Times New Roman"/>
          <w:color w:val="231F20"/>
          <w:sz w:val="20"/>
        </w:rPr>
        <w:t xml:space="preserve">enior </w:t>
      </w:r>
      <w:r>
        <w:rPr>
          <w:rFonts w:ascii="Times New Roman" w:eastAsia="Times New Roman" w:hAnsi="Times New Roman" w:cs="Times New Roman"/>
          <w:color w:val="231F20"/>
          <w:sz w:val="20"/>
        </w:rPr>
        <w:t>L</w:t>
      </w:r>
      <w:r w:rsidRPr="00953977">
        <w:rPr>
          <w:rFonts w:ascii="Times New Roman" w:eastAsia="Times New Roman" w:hAnsi="Times New Roman" w:cs="Times New Roman"/>
          <w:color w:val="231F20"/>
          <w:sz w:val="20"/>
        </w:rPr>
        <w:t>ecturer.</w:t>
      </w:r>
    </w:p>
    <w:sectPr w:rsidR="00E11C64" w:rsidSect="00202878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1E"/>
    <w:rsid w:val="00074880"/>
    <w:rsid w:val="00202878"/>
    <w:rsid w:val="0026511B"/>
    <w:rsid w:val="00503AB6"/>
    <w:rsid w:val="0064105B"/>
    <w:rsid w:val="00BB711E"/>
    <w:rsid w:val="00C81538"/>
    <w:rsid w:val="00CF0C66"/>
    <w:rsid w:val="00E1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26ED"/>
  <w15:chartTrackingRefBased/>
  <w15:docId w15:val="{81F51D3F-C13C-40C5-AFD6-D2012931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1C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C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1C6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123F9FDF8E488953D154D23E931C" ma:contentTypeVersion="18" ma:contentTypeDescription="Create a new document." ma:contentTypeScope="" ma:versionID="a6a8d03e5a279c2856acf7632fbc6575">
  <xsd:schema xmlns:xsd="http://www.w3.org/2001/XMLSchema" xmlns:xs="http://www.w3.org/2001/XMLSchema" xmlns:p="http://schemas.microsoft.com/office/2006/metadata/properties" xmlns:ns3="c4dc9c94-1623-4667-be7f-48f97d0d0f6e" xmlns:ns4="b5e37e07-d707-45e6-8f43-964a43514c59" targetNamespace="http://schemas.microsoft.com/office/2006/metadata/properties" ma:root="true" ma:fieldsID="f434de247c48dcf6b062fcf28cef327a" ns3:_="" ns4:_="">
    <xsd:import namespace="c4dc9c94-1623-4667-be7f-48f97d0d0f6e"/>
    <xsd:import namespace="b5e37e07-d707-45e6-8f43-964a43514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9c94-1623-4667-be7f-48f97d0d0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7e07-d707-45e6-8f43-964a43514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c9c94-1623-4667-be7f-48f97d0d0f6e" xsi:nil="true"/>
  </documentManagement>
</p:properties>
</file>

<file path=customXml/itemProps1.xml><?xml version="1.0" encoding="utf-8"?>
<ds:datastoreItem xmlns:ds="http://schemas.openxmlformats.org/officeDocument/2006/customXml" ds:itemID="{48B2EBD0-CFE0-408D-A389-2C2058167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2C780-6F1D-44A3-BC8A-D04C657E2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9c94-1623-4667-be7f-48f97d0d0f6e"/>
    <ds:schemaRef ds:uri="b5e37e07-d707-45e6-8f43-964a43514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E5D86-3494-483D-A58B-ECC8C8F29BDB}">
  <ds:schemaRefs>
    <ds:schemaRef ds:uri="b5e37e07-d707-45e6-8f43-964a43514c59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4dc9c94-1623-4667-be7f-48f97d0d0f6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Detroit Mercy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</dc:creator>
  <cp:keywords/>
  <dc:description/>
  <cp:lastModifiedBy>Karen Lee</cp:lastModifiedBy>
  <cp:revision>2</cp:revision>
  <dcterms:created xsi:type="dcterms:W3CDTF">2025-07-17T13:34:00Z</dcterms:created>
  <dcterms:modified xsi:type="dcterms:W3CDTF">2025-07-17T13:34:00Z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0x010100600A123F9FDF8E488953D154D23E931C</vt:lpwstr>
  </property>
</Properties>
</file>