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A9CAF" w14:textId="77777777" w:rsidR="007E0A15" w:rsidRPr="007E0A15" w:rsidRDefault="007E0A15" w:rsidP="00A61741">
      <w:pPr>
        <w:shd w:val="clear" w:color="auto" w:fill="002060"/>
        <w:spacing w:after="120" w:line="240" w:lineRule="auto"/>
        <w:ind w:hanging="14"/>
        <w:jc w:val="center"/>
        <w:rPr>
          <w:rFonts w:ascii="Arial" w:eastAsia="Arial" w:hAnsi="Arial" w:cs="Arial"/>
          <w:b/>
          <w:color w:val="FFFFFF"/>
          <w:kern w:val="0"/>
          <w:sz w:val="24"/>
          <w:szCs w:val="24"/>
          <w14:ligatures w14:val="none"/>
        </w:rPr>
      </w:pPr>
    </w:p>
    <w:p w14:paraId="1229C76F" w14:textId="77777777" w:rsidR="007E0A15" w:rsidRPr="007E0A15" w:rsidRDefault="007E0A15" w:rsidP="007E0A15">
      <w:pPr>
        <w:spacing w:after="120" w:line="240" w:lineRule="auto"/>
        <w:ind w:hanging="14"/>
        <w:jc w:val="center"/>
        <w:rPr>
          <w:rFonts w:ascii="Arial" w:eastAsia="Arial" w:hAnsi="Arial" w:cs="Arial"/>
          <w:b/>
          <w:color w:val="000000"/>
          <w:kern w:val="0"/>
          <w:sz w:val="24"/>
          <w:szCs w:val="24"/>
          <w14:ligatures w14:val="none"/>
        </w:rPr>
      </w:pPr>
      <w:r w:rsidRPr="007E0A15">
        <w:rPr>
          <w:rFonts w:ascii="Arial" w:eastAsia="Arial" w:hAnsi="Arial" w:cs="Arial"/>
          <w:b/>
          <w:color w:val="000000"/>
          <w:kern w:val="0"/>
          <w:sz w:val="24"/>
          <w:szCs w:val="24"/>
          <w14:ligatures w14:val="none"/>
        </w:rPr>
        <w:t xml:space="preserve">RESEARCH and DEVELOPMENT LEAVE APPLICATION </w:t>
      </w:r>
    </w:p>
    <w:p w14:paraId="67D4A957" w14:textId="77777777" w:rsidR="007E0A15" w:rsidRPr="007E0A15" w:rsidRDefault="007E0A15" w:rsidP="00A61741">
      <w:pPr>
        <w:shd w:val="clear" w:color="auto" w:fill="002060"/>
        <w:spacing w:after="120" w:line="240" w:lineRule="auto"/>
        <w:ind w:hanging="14"/>
        <w:jc w:val="center"/>
        <w:rPr>
          <w:rFonts w:ascii="Arial" w:eastAsia="Arial" w:hAnsi="Arial" w:cs="Arial"/>
          <w:b/>
          <w:color w:val="FFFFFF"/>
          <w:kern w:val="0"/>
          <w:sz w:val="24"/>
          <w:szCs w:val="24"/>
          <w14:ligatures w14:val="none"/>
        </w:rPr>
      </w:pPr>
    </w:p>
    <w:p w14:paraId="64715B66" w14:textId="5FDB707F" w:rsidR="007E0A15" w:rsidRPr="007E0A15" w:rsidRDefault="007E0A15" w:rsidP="007E0A15">
      <w:pPr>
        <w:spacing w:after="0" w:line="240" w:lineRule="auto"/>
        <w:contextualSpacing/>
        <w:rPr>
          <w:rFonts w:ascii="Arial" w:eastAsia="Arial" w:hAnsi="Arial" w:cs="Arial"/>
          <w:color w:val="000000"/>
          <w:kern w:val="0"/>
          <w14:ligatures w14:val="none"/>
        </w:rPr>
      </w:pPr>
      <w:r>
        <w:rPr>
          <w:rFonts w:ascii="Arial" w:eastAsia="Arial" w:hAnsi="Arial" w:cs="Arial"/>
          <w:color w:val="000000"/>
          <w:kern w:val="0"/>
          <w14:ligatures w14:val="none"/>
        </w:rPr>
        <w:t xml:space="preserve">This document highlights </w:t>
      </w:r>
      <w:r w:rsidRPr="007E0A15">
        <w:rPr>
          <w:rFonts w:ascii="Arial" w:eastAsia="Arial" w:hAnsi="Arial" w:cs="Arial"/>
          <w:color w:val="000000"/>
          <w:kern w:val="0"/>
          <w14:ligatures w14:val="none"/>
        </w:rPr>
        <w:t xml:space="preserve">important dates, the application procedure, </w:t>
      </w:r>
      <w:r>
        <w:rPr>
          <w:rFonts w:ascii="Arial" w:eastAsia="Arial" w:hAnsi="Arial" w:cs="Arial"/>
          <w:color w:val="000000"/>
          <w:kern w:val="0"/>
          <w14:ligatures w14:val="none"/>
        </w:rPr>
        <w:t>the application for a Paid Research and Development Leave, and the application</w:t>
      </w:r>
      <w:r w:rsidRPr="007E0A15">
        <w:rPr>
          <w:rFonts w:ascii="Arial" w:eastAsia="Arial" w:hAnsi="Arial" w:cs="Arial"/>
          <w:color w:val="000000"/>
          <w:kern w:val="0"/>
          <w14:ligatures w14:val="none"/>
        </w:rPr>
        <w:t xml:space="preserve"> for an Unpaid Leave.</w:t>
      </w:r>
    </w:p>
    <w:p w14:paraId="6BCC4E5D" w14:textId="77777777" w:rsidR="007E0A15" w:rsidRPr="007E0A15" w:rsidRDefault="007E0A15" w:rsidP="007E0A15">
      <w:pPr>
        <w:shd w:val="clear" w:color="auto" w:fill="F2F2F2"/>
        <w:spacing w:after="239" w:line="240" w:lineRule="auto"/>
        <w:ind w:right="6"/>
        <w:rPr>
          <w:rFonts w:ascii="Arial" w:eastAsia="Arial" w:hAnsi="Arial" w:cs="Arial"/>
          <w:color w:val="000000"/>
          <w:kern w:val="0"/>
          <w14:ligatures w14:val="none"/>
        </w:rPr>
      </w:pPr>
    </w:p>
    <w:p w14:paraId="17E73EB9" w14:textId="77777777" w:rsidR="007E0A15" w:rsidRPr="007E0A15" w:rsidRDefault="007E0A15" w:rsidP="007E0A15">
      <w:pPr>
        <w:keepNext/>
        <w:keepLines/>
        <w:tabs>
          <w:tab w:val="center" w:pos="2004"/>
        </w:tabs>
        <w:spacing w:after="281"/>
        <w:ind w:left="-15"/>
        <w:outlineLvl w:val="0"/>
        <w:rPr>
          <w:rFonts w:ascii="Arial" w:eastAsia="Arial" w:hAnsi="Arial" w:cs="Arial"/>
          <w:b/>
          <w:color w:val="002D72"/>
          <w:kern w:val="0"/>
          <w14:ligatures w14:val="none"/>
        </w:rPr>
      </w:pPr>
      <w:r w:rsidRPr="007E0A15">
        <w:rPr>
          <w:rFonts w:ascii="Arial" w:eastAsia="Arial" w:hAnsi="Arial" w:cs="Arial"/>
          <w:b/>
          <w:color w:val="002D72"/>
          <w:kern w:val="0"/>
          <w14:ligatures w14:val="none"/>
        </w:rPr>
        <w:t>Important Dates</w:t>
      </w:r>
      <w:r w:rsidRPr="007E0A15">
        <w:rPr>
          <w:rFonts w:ascii="Arial" w:eastAsia="Arial" w:hAnsi="Arial" w:cs="Arial"/>
          <w:b/>
          <w:color w:val="002D72"/>
          <w:kern w:val="0"/>
          <w:vertAlign w:val="superscript"/>
          <w14:ligatures w14:val="none"/>
        </w:rPr>
        <w:t>1</w:t>
      </w:r>
    </w:p>
    <w:tbl>
      <w:tblPr>
        <w:tblStyle w:val="GridTable5Dark-Accent31"/>
        <w:tblW w:w="9178" w:type="dxa"/>
        <w:tblLook w:val="04A0" w:firstRow="1" w:lastRow="0" w:firstColumn="1" w:lastColumn="0" w:noHBand="0" w:noVBand="1"/>
      </w:tblPr>
      <w:tblGrid>
        <w:gridCol w:w="2070"/>
        <w:gridCol w:w="7108"/>
      </w:tblGrid>
      <w:tr w:rsidR="007E0A15" w:rsidRPr="007E0A15" w14:paraId="2488B1A8" w14:textId="77777777" w:rsidTr="00A617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right w:val="single" w:sz="4" w:space="0" w:color="auto"/>
            </w:tcBorders>
            <w:shd w:val="clear" w:color="auto" w:fill="002060"/>
          </w:tcPr>
          <w:p w14:paraId="1D5DF947" w14:textId="77777777" w:rsidR="007E0A15" w:rsidRPr="007E0A15" w:rsidRDefault="007E0A15" w:rsidP="007E0A15">
            <w:pPr>
              <w:spacing w:after="9"/>
              <w:ind w:left="10" w:right="6" w:hanging="10"/>
              <w:jc w:val="center"/>
              <w:rPr>
                <w:rFonts w:ascii="Arial" w:eastAsia="Arial" w:hAnsi="Arial" w:cs="Arial"/>
              </w:rPr>
            </w:pPr>
            <w:r w:rsidRPr="007E0A15">
              <w:rPr>
                <w:rFonts w:ascii="Arial" w:eastAsia="Arial" w:hAnsi="Arial" w:cs="Arial"/>
              </w:rPr>
              <w:t>Dates</w:t>
            </w:r>
          </w:p>
        </w:tc>
        <w:tc>
          <w:tcPr>
            <w:tcW w:w="7108" w:type="dxa"/>
            <w:tcBorders>
              <w:left w:val="single" w:sz="4" w:space="0" w:color="auto"/>
            </w:tcBorders>
            <w:shd w:val="clear" w:color="auto" w:fill="002060"/>
          </w:tcPr>
          <w:p w14:paraId="3930E9DE" w14:textId="77777777" w:rsidR="007E0A15" w:rsidRPr="007E0A15" w:rsidRDefault="007E0A15" w:rsidP="007E0A15">
            <w:pPr>
              <w:spacing w:after="9" w:line="276" w:lineRule="auto"/>
              <w:ind w:left="10" w:right="6" w:hanging="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7E0A15">
              <w:rPr>
                <w:rFonts w:ascii="Arial" w:eastAsia="Arial" w:hAnsi="Arial" w:cs="Arial"/>
              </w:rPr>
              <w:t>Actions</w:t>
            </w:r>
          </w:p>
        </w:tc>
      </w:tr>
      <w:tr w:rsidR="007E0A15" w:rsidRPr="007E0A15" w14:paraId="50A724C8" w14:textId="77777777" w:rsidTr="00A61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002060"/>
          </w:tcPr>
          <w:p w14:paraId="2B1442DD" w14:textId="77777777" w:rsidR="007E0A15" w:rsidRPr="007E0A15" w:rsidRDefault="007E0A15" w:rsidP="007E0A15">
            <w:pPr>
              <w:spacing w:after="9"/>
              <w:ind w:left="10" w:right="6" w:hanging="10"/>
              <w:jc w:val="center"/>
              <w:rPr>
                <w:rFonts w:ascii="Arial" w:eastAsia="Arial" w:hAnsi="Arial" w:cs="Arial"/>
              </w:rPr>
            </w:pPr>
            <w:r w:rsidRPr="007E0A15">
              <w:rPr>
                <w:rFonts w:ascii="Arial" w:eastAsia="Arial" w:hAnsi="Arial" w:cs="Arial"/>
              </w:rPr>
              <w:t>October 31</w:t>
            </w:r>
          </w:p>
        </w:tc>
        <w:tc>
          <w:tcPr>
            <w:tcW w:w="7108" w:type="dxa"/>
          </w:tcPr>
          <w:p w14:paraId="01DDD238" w14:textId="77777777" w:rsidR="006629DB" w:rsidRDefault="007E0A15" w:rsidP="007E0A15">
            <w:pPr>
              <w:spacing w:after="9" w:line="276" w:lineRule="auto"/>
              <w:ind w:right="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7E0A15">
              <w:rPr>
                <w:rFonts w:ascii="Arial" w:eastAsia="Arial" w:hAnsi="Arial" w:cs="Arial"/>
                <w:color w:val="000000"/>
              </w:rPr>
              <w:t>Applications must be submitted to the appropriate Department Chairperson/designated person.</w:t>
            </w:r>
          </w:p>
          <w:p w14:paraId="4355E10A" w14:textId="24E50AD8" w:rsidR="007E0A15" w:rsidRPr="007E0A15" w:rsidRDefault="007E0A15" w:rsidP="007E0A15">
            <w:pPr>
              <w:spacing w:after="9" w:line="276" w:lineRule="auto"/>
              <w:ind w:right="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7E0A15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7E0A15" w:rsidRPr="007E0A15" w14:paraId="1AAA0AB2" w14:textId="77777777" w:rsidTr="00A61741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002060"/>
          </w:tcPr>
          <w:p w14:paraId="373AF8EE" w14:textId="77777777" w:rsidR="007E0A15" w:rsidRPr="007E0A15" w:rsidRDefault="007E0A15" w:rsidP="007E0A15">
            <w:pPr>
              <w:spacing w:after="9"/>
              <w:ind w:left="10" w:right="6" w:hanging="10"/>
              <w:jc w:val="center"/>
              <w:rPr>
                <w:rFonts w:ascii="Arial" w:eastAsia="Arial" w:hAnsi="Arial" w:cs="Arial"/>
              </w:rPr>
            </w:pPr>
            <w:r w:rsidRPr="007E0A15">
              <w:rPr>
                <w:rFonts w:ascii="Arial" w:eastAsia="Arial" w:hAnsi="Arial" w:cs="Arial"/>
              </w:rPr>
              <w:t>November 7</w:t>
            </w:r>
          </w:p>
        </w:tc>
        <w:tc>
          <w:tcPr>
            <w:tcW w:w="7108" w:type="dxa"/>
          </w:tcPr>
          <w:p w14:paraId="6C6C87FE" w14:textId="695EBFDF" w:rsidR="007E0A15" w:rsidRPr="007E0A15" w:rsidRDefault="007E0A15" w:rsidP="007E0A15">
            <w:pPr>
              <w:spacing w:after="9" w:line="276" w:lineRule="auto"/>
              <w:ind w:right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7E0A15">
              <w:rPr>
                <w:rFonts w:ascii="Arial" w:eastAsia="Arial" w:hAnsi="Arial" w:cs="Arial"/>
                <w:color w:val="000000"/>
              </w:rPr>
              <w:t xml:space="preserve">Chairperson's/designated person's recommendations and applications </w:t>
            </w:r>
            <w:r>
              <w:rPr>
                <w:rFonts w:ascii="Arial" w:eastAsia="Arial" w:hAnsi="Arial" w:cs="Arial"/>
                <w:color w:val="000000"/>
              </w:rPr>
              <w:t xml:space="preserve">are </w:t>
            </w:r>
            <w:r w:rsidRPr="007E0A15">
              <w:rPr>
                <w:rFonts w:ascii="Arial" w:eastAsia="Arial" w:hAnsi="Arial" w:cs="Arial"/>
                <w:color w:val="000000"/>
              </w:rPr>
              <w:t xml:space="preserve">submitted to the Dean. </w:t>
            </w:r>
          </w:p>
        </w:tc>
      </w:tr>
      <w:tr w:rsidR="007E0A15" w:rsidRPr="007E0A15" w14:paraId="2912B0D9" w14:textId="77777777" w:rsidTr="00A61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002060"/>
          </w:tcPr>
          <w:p w14:paraId="0869060A" w14:textId="77777777" w:rsidR="007E0A15" w:rsidRPr="007E0A15" w:rsidRDefault="007E0A15" w:rsidP="007E0A15">
            <w:pPr>
              <w:spacing w:after="9"/>
              <w:ind w:left="10" w:right="6" w:hanging="10"/>
              <w:jc w:val="center"/>
              <w:rPr>
                <w:rFonts w:ascii="Arial" w:eastAsia="Arial" w:hAnsi="Arial" w:cs="Arial"/>
              </w:rPr>
            </w:pPr>
          </w:p>
          <w:p w14:paraId="40196A06" w14:textId="77777777" w:rsidR="007E0A15" w:rsidRPr="007E0A15" w:rsidRDefault="007E0A15" w:rsidP="007E0A15">
            <w:pPr>
              <w:spacing w:after="9"/>
              <w:ind w:left="10" w:right="6" w:hanging="10"/>
              <w:jc w:val="center"/>
              <w:rPr>
                <w:rFonts w:ascii="Arial" w:eastAsia="Arial" w:hAnsi="Arial" w:cs="Arial"/>
              </w:rPr>
            </w:pPr>
            <w:r w:rsidRPr="007E0A15">
              <w:rPr>
                <w:rFonts w:ascii="Arial" w:eastAsia="Arial" w:hAnsi="Arial" w:cs="Arial"/>
              </w:rPr>
              <w:t>November 21</w:t>
            </w:r>
          </w:p>
        </w:tc>
        <w:tc>
          <w:tcPr>
            <w:tcW w:w="7108" w:type="dxa"/>
          </w:tcPr>
          <w:p w14:paraId="1E7DCA37" w14:textId="3AD13622" w:rsidR="007E0A15" w:rsidRDefault="007E0A15" w:rsidP="007E0A15">
            <w:pPr>
              <w:spacing w:after="9" w:line="276" w:lineRule="auto"/>
              <w:ind w:right="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7E0A15">
              <w:rPr>
                <w:rFonts w:ascii="Arial" w:eastAsia="Arial" w:hAnsi="Arial" w:cs="Arial"/>
                <w:color w:val="000000"/>
              </w:rPr>
              <w:t>Dean's recommendation and complete application submitted to the McNichols Tenure and Promotion Committee through the Office of the Provost and Vice President for Academic Affairs</w:t>
            </w:r>
            <w:r w:rsidR="006629DB">
              <w:rPr>
                <w:rFonts w:ascii="Arial" w:eastAsia="Arial" w:hAnsi="Arial" w:cs="Arial"/>
                <w:color w:val="000000"/>
              </w:rPr>
              <w:t xml:space="preserve"> </w:t>
            </w:r>
            <w:r w:rsidR="00EF6EBE">
              <w:rPr>
                <w:rFonts w:ascii="Arial" w:eastAsia="Arial" w:hAnsi="Arial" w:cs="Arial"/>
                <w:color w:val="000000"/>
              </w:rPr>
              <w:t xml:space="preserve">via </w:t>
            </w:r>
            <w:hyperlink r:id="rId10" w:history="1">
              <w:r w:rsidR="006629DB" w:rsidRPr="00962C8A">
                <w:rPr>
                  <w:rStyle w:val="Hyperlink"/>
                  <w:rFonts w:ascii="Arial" w:eastAsia="Arial" w:hAnsi="Arial" w:cs="Arial"/>
                  <w:color w:val="000000" w:themeColor="text1"/>
                </w:rPr>
                <w:t>academicaffairs@udmercy.edu</w:t>
              </w:r>
            </w:hyperlink>
          </w:p>
          <w:p w14:paraId="2A055175" w14:textId="295E3757" w:rsidR="006629DB" w:rsidRPr="007E0A15" w:rsidRDefault="006629DB" w:rsidP="007E0A15">
            <w:pPr>
              <w:spacing w:after="9" w:line="276" w:lineRule="auto"/>
              <w:ind w:right="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7E0A15" w:rsidRPr="007E0A15" w14:paraId="1CBC85CC" w14:textId="77777777" w:rsidTr="00A61741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002060"/>
          </w:tcPr>
          <w:p w14:paraId="4D174947" w14:textId="77777777" w:rsidR="007E0A15" w:rsidRPr="007E0A15" w:rsidRDefault="007E0A15" w:rsidP="007E0A15">
            <w:pPr>
              <w:spacing w:after="9"/>
              <w:ind w:left="10" w:right="6" w:hanging="10"/>
              <w:jc w:val="center"/>
              <w:rPr>
                <w:rFonts w:ascii="Arial" w:eastAsia="Arial" w:hAnsi="Arial" w:cs="Arial"/>
              </w:rPr>
            </w:pPr>
            <w:r w:rsidRPr="007E0A15">
              <w:rPr>
                <w:rFonts w:ascii="Arial" w:eastAsia="Arial" w:hAnsi="Arial" w:cs="Arial"/>
              </w:rPr>
              <w:t>January 2</w:t>
            </w:r>
          </w:p>
        </w:tc>
        <w:tc>
          <w:tcPr>
            <w:tcW w:w="7108" w:type="dxa"/>
          </w:tcPr>
          <w:p w14:paraId="7315C2F4" w14:textId="77777777" w:rsidR="006629DB" w:rsidRDefault="007E0A15" w:rsidP="007E0A15">
            <w:pPr>
              <w:spacing w:after="9" w:line="276" w:lineRule="auto"/>
              <w:ind w:right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7E0A15">
              <w:rPr>
                <w:rFonts w:ascii="Arial" w:eastAsia="Arial" w:hAnsi="Arial" w:cs="Arial"/>
                <w:color w:val="000000"/>
              </w:rPr>
              <w:t>McNichols Tenure and Promotion Committee submits its recommendations to the Provost and Vice President for Academic Affairs</w:t>
            </w:r>
          </w:p>
          <w:p w14:paraId="1162F779" w14:textId="07FF9578" w:rsidR="007E0A15" w:rsidRPr="007E0A15" w:rsidRDefault="007E0A15" w:rsidP="007E0A15">
            <w:pPr>
              <w:spacing w:after="9" w:line="276" w:lineRule="auto"/>
              <w:ind w:right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7E0A15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7E0A15" w:rsidRPr="007E0A15" w14:paraId="21DB48FA" w14:textId="77777777" w:rsidTr="00A61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002060"/>
          </w:tcPr>
          <w:p w14:paraId="0765965D" w14:textId="77777777" w:rsidR="007E0A15" w:rsidRPr="007E0A15" w:rsidRDefault="007E0A15" w:rsidP="007E0A15">
            <w:pPr>
              <w:spacing w:after="9"/>
              <w:ind w:left="10" w:right="6" w:hanging="10"/>
              <w:jc w:val="center"/>
              <w:rPr>
                <w:rFonts w:ascii="Arial" w:eastAsia="Arial" w:hAnsi="Arial" w:cs="Arial"/>
              </w:rPr>
            </w:pPr>
            <w:r w:rsidRPr="007E0A15">
              <w:rPr>
                <w:rFonts w:ascii="Arial" w:eastAsia="Arial" w:hAnsi="Arial" w:cs="Arial"/>
              </w:rPr>
              <w:t>January 16</w:t>
            </w:r>
          </w:p>
        </w:tc>
        <w:tc>
          <w:tcPr>
            <w:tcW w:w="7108" w:type="dxa"/>
          </w:tcPr>
          <w:p w14:paraId="5F462A8D" w14:textId="77777777" w:rsidR="007E0A15" w:rsidRPr="007E0A15" w:rsidRDefault="007E0A15" w:rsidP="007E0A15">
            <w:pPr>
              <w:spacing w:after="9" w:line="276" w:lineRule="auto"/>
              <w:ind w:left="10" w:right="6" w:hanging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7E0A15">
              <w:rPr>
                <w:rFonts w:ascii="Arial" w:eastAsia="Arial" w:hAnsi="Arial" w:cs="Arial"/>
                <w:color w:val="000000"/>
              </w:rPr>
              <w:t xml:space="preserve">Applicants are notified of the decision </w:t>
            </w:r>
          </w:p>
        </w:tc>
      </w:tr>
    </w:tbl>
    <w:p w14:paraId="748B6BEB" w14:textId="77777777" w:rsidR="007E0A15" w:rsidRPr="007E0A15" w:rsidRDefault="007E0A15" w:rsidP="007E0A15">
      <w:pPr>
        <w:spacing w:after="239" w:line="240" w:lineRule="auto"/>
        <w:ind w:left="-5" w:right="6" w:hanging="10"/>
        <w:rPr>
          <w:rFonts w:ascii="Arial" w:eastAsia="Arial" w:hAnsi="Arial" w:cs="Arial"/>
          <w:color w:val="000000"/>
          <w:kern w:val="0"/>
          <w14:ligatures w14:val="none"/>
        </w:rPr>
      </w:pPr>
    </w:p>
    <w:p w14:paraId="23B8130E" w14:textId="77777777" w:rsidR="007E0A15" w:rsidRPr="007E0A15" w:rsidRDefault="007E0A15" w:rsidP="007E0A15">
      <w:pPr>
        <w:rPr>
          <w:rFonts w:ascii="Arial" w:eastAsia="Arial" w:hAnsi="Arial" w:cs="Arial"/>
          <w:b/>
          <w:color w:val="A6093D"/>
          <w:kern w:val="0"/>
          <w14:ligatures w14:val="none"/>
        </w:rPr>
      </w:pPr>
      <w:r w:rsidRPr="007E0A15">
        <w:rPr>
          <w:rFonts w:ascii="Arial" w:eastAsia="Arial" w:hAnsi="Arial" w:cs="Arial"/>
          <w:color w:val="000000"/>
          <w:kern w:val="0"/>
          <w:vertAlign w:val="superscript"/>
          <w14:ligatures w14:val="none"/>
        </w:rPr>
        <w:t>1</w:t>
      </w:r>
      <w:r w:rsidRPr="007E0A15">
        <w:rPr>
          <w:rFonts w:ascii="Arial" w:eastAsia="Arial" w:hAnsi="Arial" w:cs="Arial"/>
          <w:color w:val="000000"/>
          <w:kern w:val="0"/>
          <w14:ligatures w14:val="none"/>
        </w:rPr>
        <w:t xml:space="preserve"> Dates are from the 2021-2026 Detroit Mercy/UDMPU Agreement (Article 10.2). Exceptions to this timetable may be made by mutual agreement (Article 10.1 (a)) for unpaid leave applications.</w:t>
      </w:r>
      <w:r w:rsidRPr="007E0A15">
        <w:rPr>
          <w:rFonts w:ascii="Arial" w:eastAsia="Arial" w:hAnsi="Arial" w:cs="Arial"/>
          <w:b/>
          <w:color w:val="A6093D"/>
          <w:kern w:val="0"/>
          <w14:ligatures w14:val="none"/>
        </w:rPr>
        <w:br w:type="page"/>
      </w:r>
    </w:p>
    <w:p w14:paraId="67BFBD27" w14:textId="77777777" w:rsidR="007E0A15" w:rsidRPr="007E0A15" w:rsidRDefault="007E0A15" w:rsidP="007E0A15">
      <w:pPr>
        <w:keepNext/>
        <w:keepLines/>
        <w:tabs>
          <w:tab w:val="center" w:pos="2004"/>
        </w:tabs>
        <w:spacing w:after="120" w:line="240" w:lineRule="auto"/>
        <w:contextualSpacing/>
        <w:outlineLvl w:val="0"/>
        <w:rPr>
          <w:rFonts w:ascii="Arial" w:eastAsia="Arial" w:hAnsi="Arial" w:cs="Arial"/>
          <w:b/>
          <w:color w:val="A6093D"/>
          <w:kern w:val="0"/>
          <w14:ligatures w14:val="none"/>
        </w:rPr>
      </w:pPr>
      <w:r w:rsidRPr="007E0A15">
        <w:rPr>
          <w:rFonts w:ascii="Arial" w:eastAsia="Arial" w:hAnsi="Arial" w:cs="Arial"/>
          <w:b/>
          <w:color w:val="A6093D"/>
          <w:kern w:val="0"/>
          <w14:ligatures w14:val="none"/>
        </w:rPr>
        <w:lastRenderedPageBreak/>
        <w:t>APPLICATION PROCEDURE</w:t>
      </w:r>
    </w:p>
    <w:p w14:paraId="41C85C6E" w14:textId="77777777" w:rsidR="007E0A15" w:rsidRPr="007E0A15" w:rsidRDefault="007E0A15" w:rsidP="007E0A15">
      <w:pPr>
        <w:keepNext/>
        <w:keepLines/>
        <w:tabs>
          <w:tab w:val="center" w:pos="2004"/>
        </w:tabs>
        <w:spacing w:after="120" w:line="240" w:lineRule="auto"/>
        <w:contextualSpacing/>
        <w:outlineLvl w:val="0"/>
        <w:rPr>
          <w:rFonts w:ascii="Arial" w:eastAsia="Arial" w:hAnsi="Arial" w:cs="Arial"/>
          <w:b/>
          <w:color w:val="A6093D"/>
          <w:kern w:val="0"/>
          <w14:ligatures w14:val="none"/>
        </w:rPr>
      </w:pPr>
      <w:r w:rsidRPr="007E0A15">
        <w:rPr>
          <w:rFonts w:ascii="Arial" w:eastAsia="Arial" w:hAnsi="Arial" w:cs="Arial"/>
          <w:b/>
          <w:noProof/>
          <w:color w:val="A6093D"/>
          <w:kern w:val="0"/>
          <w:shd w:val="clear" w:color="auto" w:fill="FFFFFF"/>
          <w14:ligatures w14:val="none"/>
        </w:rPr>
        <w:drawing>
          <wp:inline distT="0" distB="0" distL="0" distR="0" wp14:anchorId="75112CCD" wp14:editId="11755E7F">
            <wp:extent cx="5905500" cy="6991350"/>
            <wp:effectExtent l="57150" t="0" r="76200" b="0"/>
            <wp:docPr id="3" name="Diagram 3" descr="Nine Step Procedure for Leave application review as noted in Article 10 of the UDMPU Agreement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3E8ECAF1" w14:textId="77777777" w:rsidR="007E0A15" w:rsidRPr="007E0A15" w:rsidRDefault="007E0A15" w:rsidP="007E0A15">
      <w:pPr>
        <w:keepNext/>
        <w:keepLines/>
        <w:tabs>
          <w:tab w:val="center" w:pos="2004"/>
        </w:tabs>
        <w:spacing w:after="120" w:line="240" w:lineRule="auto"/>
        <w:contextualSpacing/>
        <w:outlineLvl w:val="0"/>
        <w:rPr>
          <w:rFonts w:ascii="Arial" w:eastAsia="Arial" w:hAnsi="Arial" w:cs="Arial"/>
          <w:b/>
          <w:color w:val="A6093D"/>
          <w:kern w:val="0"/>
          <w14:ligatures w14:val="none"/>
        </w:rPr>
      </w:pPr>
    </w:p>
    <w:p w14:paraId="070C575F" w14:textId="77777777" w:rsidR="007E0A15" w:rsidRPr="007E0A15" w:rsidRDefault="007E0A15" w:rsidP="007E0A15">
      <w:pPr>
        <w:rPr>
          <w:rFonts w:ascii="Arial" w:eastAsia="Arial" w:hAnsi="Arial" w:cs="Arial"/>
          <w:color w:val="000000"/>
          <w:kern w:val="0"/>
          <w14:ligatures w14:val="none"/>
        </w:rPr>
      </w:pPr>
    </w:p>
    <w:p w14:paraId="7F80867D" w14:textId="77777777" w:rsidR="007E0A15" w:rsidRPr="007E0A15" w:rsidRDefault="007E0A15" w:rsidP="007E0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Arial" w:eastAsia="Arial" w:hAnsi="Arial" w:cs="Arial"/>
          <w:b/>
          <w:color w:val="A6093D"/>
          <w:kern w:val="0"/>
          <w:sz w:val="24"/>
          <w14:ligatures w14:val="none"/>
        </w:rPr>
      </w:pPr>
      <w:bookmarkStart w:id="0" w:name="_Hlk168921461"/>
      <w:r w:rsidRPr="007E0A15">
        <w:rPr>
          <w:rFonts w:ascii="Arial" w:eastAsia="Arial" w:hAnsi="Arial" w:cs="Arial"/>
          <w:b/>
          <w:color w:val="A6093D"/>
          <w:kern w:val="0"/>
          <w:sz w:val="24"/>
          <w14:ligatures w14:val="none"/>
        </w:rPr>
        <w:lastRenderedPageBreak/>
        <w:t>APPLICATION FOR A PAID RESEARCH AND DEVELOPMENT LEAVE</w:t>
      </w:r>
    </w:p>
    <w:p w14:paraId="00B46559" w14:textId="77777777" w:rsidR="007E0A15" w:rsidRPr="007E0A15" w:rsidRDefault="007E0A15" w:rsidP="007E0A15">
      <w:pPr>
        <w:spacing w:after="9" w:line="240" w:lineRule="auto"/>
        <w:ind w:left="10" w:right="6" w:hanging="10"/>
        <w:rPr>
          <w:rFonts w:ascii="Arial" w:eastAsia="Arial" w:hAnsi="Arial" w:cs="Arial"/>
          <w:b/>
          <w:color w:val="000000"/>
          <w:kern w:val="0"/>
          <w14:ligatures w14:val="none"/>
        </w:rPr>
      </w:pPr>
    </w:p>
    <w:p w14:paraId="23A0A53B" w14:textId="77777777" w:rsidR="007E0A15" w:rsidRPr="007E0A15" w:rsidRDefault="007E0A15" w:rsidP="007E0A15">
      <w:pPr>
        <w:spacing w:after="9" w:line="276" w:lineRule="auto"/>
        <w:ind w:left="10" w:right="6" w:hanging="10"/>
        <w:rPr>
          <w:rFonts w:ascii="Arial" w:eastAsia="Arial" w:hAnsi="Arial" w:cs="Arial"/>
          <w:color w:val="000000"/>
          <w:kern w:val="0"/>
          <w14:ligatures w14:val="none"/>
        </w:rPr>
      </w:pPr>
      <w:r w:rsidRPr="007E0A15">
        <w:rPr>
          <w:rFonts w:ascii="Arial" w:eastAsia="Arial" w:hAnsi="Arial" w:cs="Arial"/>
          <w:color w:val="000000"/>
          <w:kern w:val="0"/>
          <w14:ligatures w14:val="none"/>
        </w:rPr>
        <w:t xml:space="preserve">The purpose of a </w:t>
      </w:r>
      <w:r w:rsidRPr="007E0A15">
        <w:rPr>
          <w:rFonts w:ascii="Arial" w:eastAsia="Arial" w:hAnsi="Arial" w:cs="Arial"/>
          <w:b/>
          <w:color w:val="000000"/>
          <w:kern w:val="0"/>
          <w14:ligatures w14:val="none"/>
        </w:rPr>
        <w:t>paid research and development leave</w:t>
      </w:r>
      <w:r w:rsidRPr="007E0A15">
        <w:rPr>
          <w:rFonts w:ascii="Arial" w:eastAsia="Arial" w:hAnsi="Arial" w:cs="Arial"/>
          <w:color w:val="000000"/>
          <w:kern w:val="0"/>
          <w14:ligatures w14:val="none"/>
        </w:rPr>
        <w:t xml:space="preserve"> is to encourage </w:t>
      </w:r>
      <w:bookmarkStart w:id="1" w:name="_Hlk168922551"/>
      <w:bookmarkStart w:id="2" w:name="_Hlk168922665"/>
      <w:r w:rsidRPr="007E0A15">
        <w:rPr>
          <w:rFonts w:ascii="Arial" w:eastAsia="Arial" w:hAnsi="Arial" w:cs="Arial"/>
          <w:color w:val="000000"/>
          <w:kern w:val="0"/>
          <w14:ligatures w14:val="none"/>
        </w:rPr>
        <w:t>professional development, scholarly research and/or study and training</w:t>
      </w:r>
      <w:bookmarkEnd w:id="1"/>
      <w:r w:rsidRPr="007E0A15">
        <w:rPr>
          <w:rFonts w:ascii="Arial" w:eastAsia="Arial" w:hAnsi="Arial" w:cs="Arial"/>
          <w:color w:val="000000"/>
          <w:kern w:val="0"/>
          <w14:ligatures w14:val="none"/>
        </w:rPr>
        <w:t xml:space="preserve">, </w:t>
      </w:r>
      <w:bookmarkEnd w:id="2"/>
      <w:r w:rsidRPr="007E0A15">
        <w:rPr>
          <w:rFonts w:ascii="Arial" w:eastAsia="Arial" w:hAnsi="Arial" w:cs="Arial"/>
          <w:color w:val="000000"/>
          <w:kern w:val="0"/>
          <w14:ligatures w14:val="none"/>
        </w:rPr>
        <w:t>for the mutual benefit of the Employer and the employee receiving the leave.</w:t>
      </w:r>
    </w:p>
    <w:p w14:paraId="64EF8E1E" w14:textId="77777777" w:rsidR="007E0A15" w:rsidRPr="007E0A15" w:rsidRDefault="007E0A15" w:rsidP="007E0A15">
      <w:pPr>
        <w:spacing w:after="9" w:line="276" w:lineRule="auto"/>
        <w:ind w:left="10" w:right="6" w:hanging="10"/>
        <w:rPr>
          <w:rFonts w:ascii="Arial" w:eastAsia="Arial" w:hAnsi="Arial" w:cs="Arial"/>
          <w:color w:val="000000"/>
          <w:kern w:val="0"/>
          <w14:ligatures w14:val="none"/>
        </w:rPr>
      </w:pPr>
    </w:p>
    <w:p w14:paraId="552BF764" w14:textId="77777777" w:rsidR="007E0A15" w:rsidRPr="007E0A15" w:rsidRDefault="007E0A15" w:rsidP="007E0A15">
      <w:pPr>
        <w:spacing w:after="9" w:line="240" w:lineRule="auto"/>
        <w:ind w:right="6"/>
        <w:rPr>
          <w:rFonts w:ascii="Arial" w:eastAsia="Arial" w:hAnsi="Arial" w:cs="Arial"/>
          <w:b/>
          <w:color w:val="000000"/>
          <w:kern w:val="0"/>
          <w14:ligatures w14:val="none"/>
        </w:rPr>
      </w:pPr>
      <w:r w:rsidRPr="004A497F">
        <w:rPr>
          <w:rFonts w:ascii="Arial" w:eastAsia="Arial" w:hAnsi="Arial" w:cs="Arial"/>
          <w:b/>
          <w:color w:val="000000"/>
          <w:kern w:val="0"/>
          <w14:ligatures w14:val="none"/>
        </w:rPr>
        <w:t>This application for a paid leave should include concise descriptions of the following:</w:t>
      </w:r>
    </w:p>
    <w:p w14:paraId="12BE9B6F" w14:textId="77777777" w:rsidR="007E0A15" w:rsidRPr="007E0A15" w:rsidRDefault="007E0A15" w:rsidP="007E0A15">
      <w:pPr>
        <w:spacing w:after="9" w:line="240" w:lineRule="auto"/>
        <w:ind w:right="6"/>
        <w:rPr>
          <w:rFonts w:ascii="Arial" w:eastAsia="Arial" w:hAnsi="Arial" w:cs="Arial"/>
          <w:color w:val="000000"/>
          <w:kern w:val="0"/>
          <w14:ligatures w14:val="none"/>
        </w:rPr>
      </w:pPr>
    </w:p>
    <w:p w14:paraId="355DBE94" w14:textId="77777777" w:rsidR="007E0A15" w:rsidRPr="007E0A15" w:rsidRDefault="007E0A15" w:rsidP="007E0A15">
      <w:pPr>
        <w:spacing w:after="9" w:line="276" w:lineRule="auto"/>
        <w:ind w:left="10" w:right="6" w:hanging="10"/>
        <w:rPr>
          <w:rFonts w:ascii="Arial" w:eastAsia="Arial" w:hAnsi="Arial" w:cs="Arial"/>
          <w:b/>
          <w:color w:val="000000"/>
          <w:kern w:val="0"/>
          <w14:ligatures w14:val="none"/>
        </w:rPr>
      </w:pPr>
      <w:bookmarkStart w:id="3" w:name="_Hlk168922465"/>
      <w:r w:rsidRPr="007E0A15">
        <w:rPr>
          <w:rFonts w:ascii="Arial" w:eastAsia="Arial" w:hAnsi="Arial" w:cs="Arial"/>
          <w:b/>
          <w:color w:val="000000"/>
          <w:kern w:val="0"/>
          <w14:ligatures w14:val="none"/>
        </w:rPr>
        <w:t>I. APPLICANT INFORMATION</w:t>
      </w:r>
    </w:p>
    <w:p w14:paraId="6864F1A7" w14:textId="77777777" w:rsidR="007E0A15" w:rsidRPr="007E0A15" w:rsidRDefault="007E0A15" w:rsidP="007E0A15">
      <w:pPr>
        <w:numPr>
          <w:ilvl w:val="0"/>
          <w:numId w:val="1"/>
        </w:numPr>
        <w:spacing w:after="240" w:line="240" w:lineRule="auto"/>
        <w:ind w:left="288" w:hanging="14"/>
        <w:rPr>
          <w:rFonts w:ascii="Arial" w:eastAsia="Arial" w:hAnsi="Arial" w:cs="Arial"/>
          <w:color w:val="000000"/>
          <w:kern w:val="0"/>
          <w14:ligatures w14:val="none"/>
        </w:rPr>
      </w:pPr>
      <w:r w:rsidRPr="007E0A15">
        <w:rPr>
          <w:rFonts w:ascii="Arial" w:eastAsia="Arial" w:hAnsi="Arial" w:cs="Arial"/>
          <w:color w:val="000000"/>
          <w:kern w:val="0"/>
          <w14:ligatures w14:val="none"/>
        </w:rPr>
        <w:t xml:space="preserve">Name: </w:t>
      </w:r>
    </w:p>
    <w:p w14:paraId="03979539" w14:textId="5E42C60B" w:rsidR="007E0A15" w:rsidRPr="007E0A15" w:rsidRDefault="006629DB" w:rsidP="007E0A15">
      <w:pPr>
        <w:numPr>
          <w:ilvl w:val="0"/>
          <w:numId w:val="1"/>
        </w:numPr>
        <w:spacing w:after="240" w:line="240" w:lineRule="auto"/>
        <w:ind w:left="288" w:hanging="14"/>
        <w:rPr>
          <w:rFonts w:ascii="Arial" w:eastAsia="Arial" w:hAnsi="Arial" w:cs="Arial"/>
          <w:color w:val="000000"/>
          <w:kern w:val="0"/>
          <w14:ligatures w14:val="none"/>
        </w:rPr>
      </w:pPr>
      <w:r>
        <w:rPr>
          <w:rFonts w:ascii="Arial" w:eastAsia="Arial" w:hAnsi="Arial" w:cs="Arial"/>
          <w:color w:val="000000"/>
          <w:kern w:val="0"/>
          <w14:ligatures w14:val="none"/>
        </w:rPr>
        <w:t xml:space="preserve">Faculty </w:t>
      </w:r>
      <w:r w:rsidR="007E0A15" w:rsidRPr="007E0A15">
        <w:rPr>
          <w:rFonts w:ascii="Arial" w:eastAsia="Arial" w:hAnsi="Arial" w:cs="Arial"/>
          <w:color w:val="000000"/>
          <w:kern w:val="0"/>
          <w14:ligatures w14:val="none"/>
        </w:rPr>
        <w:t xml:space="preserve">Rank: </w:t>
      </w:r>
    </w:p>
    <w:p w14:paraId="6944615A" w14:textId="77777777" w:rsidR="007E0A15" w:rsidRPr="007E0A15" w:rsidRDefault="007E0A15" w:rsidP="007E0A15">
      <w:pPr>
        <w:numPr>
          <w:ilvl w:val="0"/>
          <w:numId w:val="1"/>
        </w:numPr>
        <w:spacing w:after="240" w:line="240" w:lineRule="auto"/>
        <w:ind w:left="288" w:hanging="14"/>
        <w:rPr>
          <w:rFonts w:ascii="Arial" w:eastAsia="Arial" w:hAnsi="Arial" w:cs="Arial"/>
          <w:color w:val="000000"/>
          <w:kern w:val="0"/>
          <w14:ligatures w14:val="none"/>
        </w:rPr>
      </w:pPr>
      <w:r w:rsidRPr="007E0A15">
        <w:rPr>
          <w:rFonts w:ascii="Arial" w:eastAsia="Arial" w:hAnsi="Arial" w:cs="Arial"/>
          <w:color w:val="000000"/>
          <w:kern w:val="0"/>
          <w14:ligatures w14:val="none"/>
        </w:rPr>
        <w:t>Department:</w:t>
      </w:r>
    </w:p>
    <w:p w14:paraId="7F57BBFE" w14:textId="067871E0" w:rsidR="007E0A15" w:rsidRPr="007E0A15" w:rsidRDefault="007E0A15" w:rsidP="007E0A15">
      <w:pPr>
        <w:numPr>
          <w:ilvl w:val="0"/>
          <w:numId w:val="1"/>
        </w:numPr>
        <w:spacing w:after="240" w:line="240" w:lineRule="auto"/>
        <w:ind w:left="288" w:hanging="14"/>
        <w:rPr>
          <w:rFonts w:ascii="Arial" w:eastAsia="Arial" w:hAnsi="Arial" w:cs="Arial"/>
          <w:color w:val="000000"/>
          <w:kern w:val="0"/>
          <w14:ligatures w14:val="none"/>
        </w:rPr>
      </w:pPr>
      <w:r w:rsidRPr="007E0A15">
        <w:rPr>
          <w:rFonts w:ascii="Arial" w:eastAsia="Arial" w:hAnsi="Arial" w:cs="Arial"/>
          <w:color w:val="000000"/>
          <w:kern w:val="0"/>
          <w14:ligatures w14:val="none"/>
        </w:rPr>
        <w:t>College</w:t>
      </w:r>
      <w:r>
        <w:rPr>
          <w:rFonts w:ascii="Arial" w:eastAsia="Arial" w:hAnsi="Arial" w:cs="Arial"/>
          <w:color w:val="000000"/>
          <w:kern w:val="0"/>
          <w14:ligatures w14:val="none"/>
        </w:rPr>
        <w:t>/School/Libraries</w:t>
      </w:r>
      <w:r w:rsidRPr="007E0A15">
        <w:rPr>
          <w:rFonts w:ascii="Arial" w:eastAsia="Arial" w:hAnsi="Arial" w:cs="Arial"/>
          <w:color w:val="000000"/>
          <w:kern w:val="0"/>
          <w14:ligatures w14:val="none"/>
        </w:rPr>
        <w:t>:</w:t>
      </w:r>
    </w:p>
    <w:p w14:paraId="2CEEEB85" w14:textId="77777777" w:rsidR="00B115F8" w:rsidRDefault="00B115F8" w:rsidP="007E0A15">
      <w:pPr>
        <w:numPr>
          <w:ilvl w:val="0"/>
          <w:numId w:val="1"/>
        </w:numPr>
        <w:spacing w:after="240" w:line="240" w:lineRule="auto"/>
        <w:ind w:left="288" w:hanging="14"/>
        <w:rPr>
          <w:rFonts w:ascii="Arial" w:eastAsia="Arial" w:hAnsi="Arial" w:cs="Arial"/>
          <w:color w:val="000000"/>
          <w:kern w:val="0"/>
          <w14:ligatures w14:val="none"/>
        </w:rPr>
      </w:pPr>
      <w:r>
        <w:rPr>
          <w:rFonts w:ascii="Arial" w:eastAsia="Arial" w:hAnsi="Arial" w:cs="Arial"/>
          <w:color w:val="000000"/>
          <w:kern w:val="0"/>
          <w14:ligatures w14:val="none"/>
        </w:rPr>
        <w:t>Year</w:t>
      </w:r>
      <w:r w:rsidR="007E0A15" w:rsidRPr="007E0A15">
        <w:rPr>
          <w:rFonts w:ascii="Arial" w:eastAsia="Arial" w:hAnsi="Arial" w:cs="Arial"/>
          <w:color w:val="000000"/>
          <w:kern w:val="0"/>
          <w14:ligatures w14:val="none"/>
        </w:rPr>
        <w:t xml:space="preserve"> of hire</w:t>
      </w:r>
      <w:r>
        <w:rPr>
          <w:rFonts w:ascii="Arial" w:eastAsia="Arial" w:hAnsi="Arial" w:cs="Arial"/>
          <w:color w:val="000000"/>
          <w:kern w:val="0"/>
          <w14:ligatures w14:val="none"/>
        </w:rPr>
        <w:t>:</w:t>
      </w:r>
    </w:p>
    <w:p w14:paraId="63D3FA9B" w14:textId="0FF4F884" w:rsidR="007E0A15" w:rsidRPr="007E0A15" w:rsidRDefault="00B115F8" w:rsidP="007E0A15">
      <w:pPr>
        <w:numPr>
          <w:ilvl w:val="0"/>
          <w:numId w:val="1"/>
        </w:numPr>
        <w:spacing w:after="240" w:line="240" w:lineRule="auto"/>
        <w:ind w:left="288" w:hanging="14"/>
        <w:rPr>
          <w:rFonts w:ascii="Arial" w:eastAsia="Arial" w:hAnsi="Arial" w:cs="Arial"/>
          <w:color w:val="000000"/>
          <w:kern w:val="0"/>
          <w14:ligatures w14:val="none"/>
        </w:rPr>
      </w:pPr>
      <w:r>
        <w:rPr>
          <w:rFonts w:ascii="Arial" w:eastAsia="Arial" w:hAnsi="Arial" w:cs="Arial"/>
          <w:color w:val="000000"/>
          <w:kern w:val="0"/>
          <w14:ligatures w14:val="none"/>
        </w:rPr>
        <w:t>Year granted tenure:</w:t>
      </w:r>
    </w:p>
    <w:p w14:paraId="5641E58C" w14:textId="27DC916A" w:rsidR="007E0A15" w:rsidRPr="007E0A15" w:rsidRDefault="007E0A15" w:rsidP="007E0A15">
      <w:pPr>
        <w:numPr>
          <w:ilvl w:val="0"/>
          <w:numId w:val="1"/>
        </w:numPr>
        <w:spacing w:after="240" w:line="240" w:lineRule="auto"/>
        <w:ind w:left="288" w:hanging="14"/>
        <w:rPr>
          <w:rFonts w:ascii="Arial" w:eastAsia="Arial" w:hAnsi="Arial" w:cs="Arial"/>
          <w:color w:val="000000"/>
          <w:kern w:val="0"/>
          <w14:ligatures w14:val="none"/>
        </w:rPr>
      </w:pPr>
      <w:r w:rsidRPr="007E0A15">
        <w:rPr>
          <w:rFonts w:ascii="Arial" w:eastAsia="Arial" w:hAnsi="Arial" w:cs="Arial"/>
          <w:color w:val="000000"/>
          <w:kern w:val="0"/>
          <w14:ligatures w14:val="none"/>
        </w:rPr>
        <w:t>List of previous leaves (</w:t>
      </w:r>
      <w:r w:rsidR="00B115F8">
        <w:rPr>
          <w:rFonts w:ascii="Arial" w:eastAsia="Arial" w:hAnsi="Arial" w:cs="Arial"/>
          <w:color w:val="000000"/>
          <w:kern w:val="0"/>
          <w14:ligatures w14:val="none"/>
        </w:rPr>
        <w:t>paid or unpaid,</w:t>
      </w:r>
      <w:r w:rsidRPr="007E0A15">
        <w:rPr>
          <w:rFonts w:ascii="Arial" w:eastAsia="Arial" w:hAnsi="Arial" w:cs="Arial"/>
          <w:color w:val="000000"/>
          <w:kern w:val="0"/>
          <w14:ligatures w14:val="none"/>
        </w:rPr>
        <w:t xml:space="preserve"> term</w:t>
      </w:r>
      <w:r w:rsidR="00B115F8">
        <w:rPr>
          <w:rFonts w:ascii="Arial" w:eastAsia="Arial" w:hAnsi="Arial" w:cs="Arial"/>
          <w:color w:val="000000"/>
          <w:kern w:val="0"/>
          <w14:ligatures w14:val="none"/>
        </w:rPr>
        <w:t>,</w:t>
      </w:r>
      <w:r w:rsidRPr="007E0A15">
        <w:rPr>
          <w:rFonts w:ascii="Arial" w:eastAsia="Arial" w:hAnsi="Arial" w:cs="Arial"/>
          <w:color w:val="000000"/>
          <w:kern w:val="0"/>
          <w14:ligatures w14:val="none"/>
        </w:rPr>
        <w:t xml:space="preserve"> and academic year)</w:t>
      </w:r>
    </w:p>
    <w:p w14:paraId="39101283" w14:textId="77777777" w:rsidR="007E0A15" w:rsidRPr="007E0A15" w:rsidRDefault="007E0A15" w:rsidP="007E0A15">
      <w:pPr>
        <w:numPr>
          <w:ilvl w:val="0"/>
          <w:numId w:val="1"/>
        </w:numPr>
        <w:spacing w:after="240" w:line="240" w:lineRule="auto"/>
        <w:ind w:left="288" w:hanging="14"/>
        <w:rPr>
          <w:rFonts w:ascii="Arial" w:eastAsia="Arial" w:hAnsi="Arial" w:cs="Arial"/>
          <w:color w:val="000000"/>
          <w:kern w:val="0"/>
          <w14:ligatures w14:val="none"/>
        </w:rPr>
      </w:pPr>
      <w:r w:rsidRPr="007E0A15">
        <w:rPr>
          <w:rFonts w:ascii="Arial" w:eastAsia="Arial" w:hAnsi="Arial" w:cs="Arial"/>
          <w:color w:val="000000"/>
          <w:kern w:val="0"/>
          <w14:ligatures w14:val="none"/>
        </w:rPr>
        <w:t>Previous research leave’s summary of activities (please attach a separate document)</w:t>
      </w:r>
    </w:p>
    <w:p w14:paraId="38A2FF96" w14:textId="77777777" w:rsidR="007E0A15" w:rsidRPr="007E0A15" w:rsidRDefault="007E0A15" w:rsidP="007E0A15">
      <w:pPr>
        <w:numPr>
          <w:ilvl w:val="0"/>
          <w:numId w:val="1"/>
        </w:numPr>
        <w:spacing w:after="240" w:line="240" w:lineRule="auto"/>
        <w:ind w:left="288" w:hanging="14"/>
        <w:rPr>
          <w:rFonts w:ascii="Arial" w:eastAsia="Arial" w:hAnsi="Arial" w:cs="Arial"/>
          <w:color w:val="000000"/>
          <w:kern w:val="0"/>
          <w14:ligatures w14:val="none"/>
        </w:rPr>
      </w:pPr>
      <w:r w:rsidRPr="007E0A15">
        <w:rPr>
          <w:rFonts w:ascii="Arial" w:eastAsia="Arial" w:hAnsi="Arial" w:cs="Arial"/>
          <w:color w:val="000000"/>
          <w:kern w:val="0"/>
          <w14:ligatures w14:val="none"/>
        </w:rPr>
        <w:t>Requested term(s) of leave</w:t>
      </w:r>
    </w:p>
    <w:p w14:paraId="2B07F6CE" w14:textId="30E0088D" w:rsidR="00B115F8" w:rsidRPr="00B115F8" w:rsidRDefault="007E0A15" w:rsidP="00B115F8">
      <w:pPr>
        <w:numPr>
          <w:ilvl w:val="0"/>
          <w:numId w:val="1"/>
        </w:numPr>
        <w:spacing w:after="240" w:line="240" w:lineRule="auto"/>
        <w:ind w:left="288" w:hanging="14"/>
        <w:rPr>
          <w:rFonts w:ascii="Arial" w:eastAsia="Arial" w:hAnsi="Arial" w:cs="Arial"/>
          <w:color w:val="000000"/>
          <w:kern w:val="0"/>
          <w14:ligatures w14:val="none"/>
        </w:rPr>
      </w:pPr>
      <w:r w:rsidRPr="007E0A15">
        <w:rPr>
          <w:rFonts w:ascii="Arial" w:eastAsia="Arial" w:hAnsi="Arial" w:cs="Arial"/>
          <w:color w:val="000000"/>
          <w:kern w:val="0"/>
          <w14:ligatures w14:val="none"/>
        </w:rPr>
        <w:t xml:space="preserve">Curriculum Vitae </w:t>
      </w:r>
      <w:r w:rsidR="00B115F8" w:rsidRPr="00B115F8">
        <w:rPr>
          <w:rFonts w:ascii="Arial" w:eastAsia="Arial" w:hAnsi="Arial" w:cs="Arial"/>
          <w:color w:val="000000"/>
          <w:kern w:val="0"/>
          <w14:ligatures w14:val="none"/>
        </w:rPr>
        <w:t>(</w:t>
      </w:r>
      <w:r w:rsidR="007E500B">
        <w:rPr>
          <w:rFonts w:ascii="Arial" w:eastAsia="Arial" w:hAnsi="Arial" w:cs="Arial"/>
          <w:color w:val="000000"/>
          <w:kern w:val="0"/>
          <w14:ligatures w14:val="none"/>
        </w:rPr>
        <w:t>a</w:t>
      </w:r>
      <w:r w:rsidR="00B115F8" w:rsidRPr="00B115F8">
        <w:rPr>
          <w:rFonts w:ascii="Arial" w:eastAsia="Arial" w:hAnsi="Arial" w:cs="Arial"/>
          <w:color w:val="000000"/>
          <w:kern w:val="0"/>
          <w14:ligatures w14:val="none"/>
        </w:rPr>
        <w:t xml:space="preserve">ttach </w:t>
      </w:r>
      <w:r w:rsidR="007E500B">
        <w:rPr>
          <w:rFonts w:ascii="Arial" w:eastAsia="Arial" w:hAnsi="Arial" w:cs="Arial"/>
          <w:color w:val="000000"/>
          <w:kern w:val="0"/>
          <w14:ligatures w14:val="none"/>
        </w:rPr>
        <w:t xml:space="preserve">a </w:t>
      </w:r>
      <w:r w:rsidR="00B115F8" w:rsidRPr="00B115F8">
        <w:rPr>
          <w:rFonts w:ascii="Arial" w:eastAsia="Arial" w:hAnsi="Arial" w:cs="Arial"/>
          <w:color w:val="000000"/>
          <w:kern w:val="0"/>
          <w14:ligatures w14:val="none"/>
        </w:rPr>
        <w:t>current non-abbreviated CV)</w:t>
      </w:r>
    </w:p>
    <w:bookmarkEnd w:id="0"/>
    <w:bookmarkEnd w:id="3"/>
    <w:p w14:paraId="4273C2C5" w14:textId="77777777" w:rsidR="007E0A15" w:rsidRPr="007E0A15" w:rsidRDefault="007E0A15" w:rsidP="007E0A15">
      <w:pPr>
        <w:spacing w:after="9" w:line="240" w:lineRule="auto"/>
        <w:ind w:right="6"/>
        <w:rPr>
          <w:rFonts w:ascii="Arial" w:eastAsia="Arial" w:hAnsi="Arial" w:cs="Arial"/>
          <w:color w:val="000000"/>
          <w:kern w:val="0"/>
          <w14:ligatures w14:val="none"/>
        </w:rPr>
      </w:pPr>
    </w:p>
    <w:p w14:paraId="6E03D6EE" w14:textId="77777777" w:rsidR="007E0A15" w:rsidRPr="007E0A15" w:rsidRDefault="007E0A15" w:rsidP="007E0A15">
      <w:pPr>
        <w:spacing w:after="9" w:line="276" w:lineRule="auto"/>
        <w:ind w:left="10" w:right="6" w:hanging="10"/>
        <w:rPr>
          <w:rFonts w:ascii="Arial" w:eastAsia="Arial" w:hAnsi="Arial" w:cs="Arial"/>
          <w:b/>
          <w:color w:val="000000"/>
          <w:kern w:val="0"/>
          <w14:ligatures w14:val="none"/>
        </w:rPr>
      </w:pPr>
      <w:r w:rsidRPr="007E0A15">
        <w:rPr>
          <w:rFonts w:ascii="Arial" w:eastAsia="Arial" w:hAnsi="Arial" w:cs="Arial"/>
          <w:b/>
          <w:color w:val="000000"/>
          <w:kern w:val="0"/>
          <w14:ligatures w14:val="none"/>
        </w:rPr>
        <w:t>II. PROFESSIONAL DEVELOPMENT, SCHOLARLY RESEARCH, and/or STUDY and TRAINING</w:t>
      </w:r>
    </w:p>
    <w:p w14:paraId="245960B9" w14:textId="7CA2C25B" w:rsidR="007E0A15" w:rsidRPr="007E0A15" w:rsidRDefault="006629DB" w:rsidP="007E0A15">
      <w:pPr>
        <w:numPr>
          <w:ilvl w:val="0"/>
          <w:numId w:val="4"/>
        </w:numPr>
        <w:spacing w:after="240" w:line="240" w:lineRule="auto"/>
        <w:ind w:left="634" w:right="6"/>
        <w:rPr>
          <w:rFonts w:ascii="Arial" w:eastAsia="Arial" w:hAnsi="Arial" w:cs="Arial"/>
          <w:b/>
          <w:color w:val="000000"/>
          <w:kern w:val="0"/>
          <w14:ligatures w14:val="none"/>
        </w:rPr>
      </w:pPr>
      <w:r>
        <w:rPr>
          <w:rFonts w:ascii="Arial" w:eastAsia="Arial" w:hAnsi="Arial" w:cs="Arial"/>
          <w:color w:val="000000"/>
          <w:kern w:val="0"/>
          <w14:ligatures w14:val="none"/>
        </w:rPr>
        <w:t>Describe t</w:t>
      </w:r>
      <w:r w:rsidR="007E0A15" w:rsidRPr="007E0A15">
        <w:rPr>
          <w:rFonts w:ascii="Arial" w:eastAsia="Arial" w:hAnsi="Arial" w:cs="Arial"/>
          <w:color w:val="000000"/>
          <w:kern w:val="0"/>
          <w14:ligatures w14:val="none"/>
        </w:rPr>
        <w:t xml:space="preserve">he nature of the proposed </w:t>
      </w:r>
      <w:bookmarkStart w:id="4" w:name="_Hlk168924140"/>
      <w:r w:rsidR="007E0A15" w:rsidRPr="007E0A15">
        <w:rPr>
          <w:rFonts w:ascii="Arial" w:eastAsia="Arial" w:hAnsi="Arial" w:cs="Arial"/>
          <w:color w:val="000000"/>
          <w:kern w:val="0"/>
          <w14:ligatures w14:val="none"/>
        </w:rPr>
        <w:t>professional development, scholarly research, and/or study and training activity</w:t>
      </w:r>
      <w:bookmarkEnd w:id="4"/>
      <w:r w:rsidR="007E0A15" w:rsidRPr="007E0A15">
        <w:rPr>
          <w:rFonts w:ascii="Arial" w:eastAsia="Arial" w:hAnsi="Arial" w:cs="Arial"/>
          <w:color w:val="000000"/>
          <w:kern w:val="0"/>
          <w14:ligatures w14:val="none"/>
        </w:rPr>
        <w:t>:</w:t>
      </w:r>
    </w:p>
    <w:p w14:paraId="13E06137" w14:textId="1F44201F" w:rsidR="007E0A15" w:rsidRPr="007E0A15" w:rsidRDefault="006629DB" w:rsidP="007E0A15">
      <w:pPr>
        <w:numPr>
          <w:ilvl w:val="0"/>
          <w:numId w:val="4"/>
        </w:numPr>
        <w:spacing w:after="240" w:line="240" w:lineRule="auto"/>
        <w:ind w:left="634" w:right="6"/>
        <w:rPr>
          <w:rFonts w:ascii="Arial" w:eastAsia="Arial" w:hAnsi="Arial" w:cs="Arial"/>
          <w:color w:val="000000"/>
          <w:kern w:val="0"/>
          <w14:ligatures w14:val="none"/>
        </w:rPr>
      </w:pPr>
      <w:r>
        <w:rPr>
          <w:rFonts w:ascii="Arial" w:eastAsia="Arial" w:hAnsi="Arial" w:cs="Arial"/>
          <w:color w:val="000000"/>
          <w:kern w:val="0"/>
          <w14:ligatures w14:val="none"/>
        </w:rPr>
        <w:t>Describe t</w:t>
      </w:r>
      <w:r w:rsidR="007E0A15" w:rsidRPr="007E0A15">
        <w:rPr>
          <w:rFonts w:ascii="Arial" w:eastAsia="Arial" w:hAnsi="Arial" w:cs="Arial"/>
          <w:color w:val="000000"/>
          <w:kern w:val="0"/>
          <w14:ligatures w14:val="none"/>
        </w:rPr>
        <w:t>he expected contribution to the discipline</w:t>
      </w:r>
      <w:r w:rsidR="007E0A15">
        <w:rPr>
          <w:rFonts w:ascii="Arial" w:eastAsia="Arial" w:hAnsi="Arial" w:cs="Arial"/>
          <w:color w:val="000000"/>
          <w:kern w:val="0"/>
          <w14:ligatures w14:val="none"/>
        </w:rPr>
        <w:t>/</w:t>
      </w:r>
      <w:r w:rsidR="007E0A15" w:rsidRPr="007E0A15">
        <w:rPr>
          <w:rFonts w:ascii="Arial" w:eastAsia="Arial" w:hAnsi="Arial" w:cs="Arial"/>
          <w:color w:val="000000"/>
          <w:kern w:val="0"/>
          <w14:ligatures w14:val="none"/>
        </w:rPr>
        <w:t>field:</w:t>
      </w:r>
    </w:p>
    <w:p w14:paraId="21FE43D0" w14:textId="43B62E59" w:rsidR="007E0A15" w:rsidRPr="007E0A15" w:rsidRDefault="00EF6EBE" w:rsidP="007E0A15">
      <w:pPr>
        <w:numPr>
          <w:ilvl w:val="0"/>
          <w:numId w:val="4"/>
        </w:numPr>
        <w:spacing w:after="240" w:line="240" w:lineRule="auto"/>
        <w:ind w:left="634" w:right="6"/>
        <w:rPr>
          <w:rFonts w:ascii="Arial" w:eastAsia="Arial" w:hAnsi="Arial" w:cs="Arial"/>
          <w:color w:val="000000"/>
          <w:kern w:val="0"/>
          <w14:ligatures w14:val="none"/>
        </w:rPr>
      </w:pPr>
      <w:r>
        <w:rPr>
          <w:rFonts w:ascii="Arial" w:eastAsia="Arial" w:hAnsi="Arial" w:cs="Arial"/>
          <w:color w:val="000000"/>
          <w:kern w:val="0"/>
          <w14:ligatures w14:val="none"/>
        </w:rPr>
        <w:t xml:space="preserve">If </w:t>
      </w:r>
      <w:r w:rsidR="007E0A15" w:rsidRPr="007E0A15">
        <w:rPr>
          <w:rFonts w:ascii="Arial" w:eastAsia="Arial" w:hAnsi="Arial" w:cs="Arial"/>
          <w:color w:val="000000"/>
          <w:kern w:val="0"/>
          <w14:ligatures w14:val="none"/>
        </w:rPr>
        <w:t>mentors or external consultants</w:t>
      </w:r>
      <w:r w:rsidR="0022682A">
        <w:rPr>
          <w:rFonts w:ascii="Arial" w:eastAsia="Arial" w:hAnsi="Arial" w:cs="Arial"/>
          <w:color w:val="000000"/>
          <w:kern w:val="0"/>
          <w14:ligatures w14:val="none"/>
        </w:rPr>
        <w:t xml:space="preserve"> are involved</w:t>
      </w:r>
      <w:r w:rsidR="007E0A15">
        <w:rPr>
          <w:rFonts w:ascii="Arial" w:eastAsia="Arial" w:hAnsi="Arial" w:cs="Arial"/>
          <w:color w:val="000000"/>
          <w:kern w:val="0"/>
          <w14:ligatures w14:val="none"/>
        </w:rPr>
        <w:t>,</w:t>
      </w:r>
      <w:r w:rsidR="007E0A15" w:rsidRPr="007E0A15">
        <w:rPr>
          <w:rFonts w:ascii="Arial" w:eastAsia="Arial" w:hAnsi="Arial" w:cs="Arial"/>
          <w:color w:val="000000"/>
          <w:kern w:val="0"/>
          <w14:ligatures w14:val="none"/>
        </w:rPr>
        <w:t xml:space="preserve"> includ</w:t>
      </w:r>
      <w:r w:rsidR="0022682A">
        <w:rPr>
          <w:rFonts w:ascii="Arial" w:eastAsia="Arial" w:hAnsi="Arial" w:cs="Arial"/>
          <w:color w:val="000000"/>
          <w:kern w:val="0"/>
          <w14:ligatures w14:val="none"/>
        </w:rPr>
        <w:t>e</w:t>
      </w:r>
      <w:r w:rsidR="007E0A15" w:rsidRPr="007E0A15">
        <w:rPr>
          <w:rFonts w:ascii="Arial" w:eastAsia="Arial" w:hAnsi="Arial" w:cs="Arial"/>
          <w:color w:val="000000"/>
          <w:kern w:val="0"/>
          <w14:ligatures w14:val="none"/>
        </w:rPr>
        <w:t xml:space="preserve"> name</w:t>
      </w:r>
      <w:r w:rsidR="0022682A">
        <w:rPr>
          <w:rFonts w:ascii="Arial" w:eastAsia="Arial" w:hAnsi="Arial" w:cs="Arial"/>
          <w:color w:val="000000"/>
          <w:kern w:val="0"/>
          <w14:ligatures w14:val="none"/>
        </w:rPr>
        <w:t>(s)</w:t>
      </w:r>
      <w:r w:rsidR="007E0A15" w:rsidRPr="007E0A15">
        <w:rPr>
          <w:rFonts w:ascii="Arial" w:eastAsia="Arial" w:hAnsi="Arial" w:cs="Arial"/>
          <w:color w:val="000000"/>
          <w:kern w:val="0"/>
          <w14:ligatures w14:val="none"/>
        </w:rPr>
        <w:t>, title</w:t>
      </w:r>
      <w:r w:rsidR="0022682A">
        <w:rPr>
          <w:rFonts w:ascii="Arial" w:eastAsia="Arial" w:hAnsi="Arial" w:cs="Arial"/>
          <w:color w:val="000000"/>
          <w:kern w:val="0"/>
          <w14:ligatures w14:val="none"/>
        </w:rPr>
        <w:t>(s)</w:t>
      </w:r>
      <w:r w:rsidR="007E0A15" w:rsidRPr="007E0A15">
        <w:rPr>
          <w:rFonts w:ascii="Arial" w:eastAsia="Arial" w:hAnsi="Arial" w:cs="Arial"/>
          <w:color w:val="000000"/>
          <w:kern w:val="0"/>
          <w14:ligatures w14:val="none"/>
        </w:rPr>
        <w:t xml:space="preserve">, and </w:t>
      </w:r>
      <w:r w:rsidR="0022682A">
        <w:rPr>
          <w:rFonts w:ascii="Arial" w:eastAsia="Arial" w:hAnsi="Arial" w:cs="Arial"/>
          <w:color w:val="000000"/>
          <w:kern w:val="0"/>
          <w14:ligatures w14:val="none"/>
        </w:rPr>
        <w:t>organization or institution affiliation; otherwise mark NA for not applicable</w:t>
      </w:r>
      <w:r w:rsidR="00417359">
        <w:rPr>
          <w:rFonts w:ascii="Arial" w:eastAsia="Arial" w:hAnsi="Arial" w:cs="Arial"/>
          <w:color w:val="000000"/>
          <w:kern w:val="0"/>
          <w14:ligatures w14:val="none"/>
        </w:rPr>
        <w:t>:</w:t>
      </w:r>
    </w:p>
    <w:p w14:paraId="327C4B52" w14:textId="53FC0A46" w:rsidR="007E0A15" w:rsidRPr="007E0A15" w:rsidRDefault="006629DB" w:rsidP="007E0A15">
      <w:pPr>
        <w:numPr>
          <w:ilvl w:val="0"/>
          <w:numId w:val="4"/>
        </w:numPr>
        <w:spacing w:after="240" w:line="240" w:lineRule="auto"/>
        <w:ind w:left="634"/>
        <w:rPr>
          <w:rFonts w:ascii="Arial" w:eastAsia="Arial" w:hAnsi="Arial" w:cs="Arial"/>
          <w:color w:val="000000"/>
          <w:kern w:val="0"/>
          <w14:ligatures w14:val="none"/>
        </w:rPr>
      </w:pPr>
      <w:r>
        <w:rPr>
          <w:rFonts w:ascii="Arial" w:eastAsia="Arial" w:hAnsi="Arial" w:cs="Arial"/>
          <w:color w:val="000000"/>
          <w:kern w:val="0"/>
          <w14:ligatures w14:val="none"/>
        </w:rPr>
        <w:t>Include the l</w:t>
      </w:r>
      <w:r w:rsidR="007E0A15" w:rsidRPr="007E0A15">
        <w:rPr>
          <w:rFonts w:ascii="Arial" w:eastAsia="Arial" w:hAnsi="Arial" w:cs="Arial"/>
          <w:color w:val="000000"/>
          <w:kern w:val="0"/>
          <w14:ligatures w14:val="none"/>
        </w:rPr>
        <w:t>ocation where proposed professional development, scholarly research, and/or study and training activity will occur</w:t>
      </w:r>
      <w:r w:rsidR="0022682A">
        <w:rPr>
          <w:rFonts w:ascii="Arial" w:eastAsia="Arial" w:hAnsi="Arial" w:cs="Arial"/>
          <w:color w:val="000000"/>
          <w:kern w:val="0"/>
          <w14:ligatures w14:val="none"/>
        </w:rPr>
        <w:t xml:space="preserve"> (please specify country, state, city, organization</w:t>
      </w:r>
      <w:r w:rsidR="00417359">
        <w:rPr>
          <w:rFonts w:ascii="Arial" w:eastAsia="Arial" w:hAnsi="Arial" w:cs="Arial"/>
          <w:color w:val="000000"/>
          <w:kern w:val="0"/>
          <w14:ligatures w14:val="none"/>
        </w:rPr>
        <w:t>/institution):</w:t>
      </w:r>
    </w:p>
    <w:p w14:paraId="06D3D5AD" w14:textId="064C8B92" w:rsidR="007E0A15" w:rsidRPr="007E0A15" w:rsidRDefault="007E0A15" w:rsidP="007E0A15">
      <w:pPr>
        <w:rPr>
          <w:rFonts w:ascii="Arial" w:eastAsia="Arial" w:hAnsi="Arial" w:cs="Arial"/>
          <w:b/>
          <w:color w:val="000000"/>
          <w:kern w:val="0"/>
          <w14:ligatures w14:val="none"/>
        </w:rPr>
      </w:pPr>
    </w:p>
    <w:p w14:paraId="07B91363" w14:textId="77777777" w:rsidR="007E0A15" w:rsidRPr="007E0A15" w:rsidRDefault="007E0A15" w:rsidP="007E0A15">
      <w:pPr>
        <w:spacing w:after="9" w:line="276" w:lineRule="auto"/>
        <w:ind w:left="10" w:right="6" w:hanging="10"/>
        <w:rPr>
          <w:rFonts w:ascii="Arial" w:eastAsia="Arial" w:hAnsi="Arial" w:cs="Arial"/>
          <w:b/>
          <w:color w:val="000000"/>
          <w:kern w:val="0"/>
          <w14:ligatures w14:val="none"/>
        </w:rPr>
      </w:pPr>
      <w:r w:rsidRPr="007E0A15">
        <w:rPr>
          <w:rFonts w:ascii="Arial" w:eastAsia="Arial" w:hAnsi="Arial" w:cs="Arial"/>
          <w:b/>
          <w:color w:val="000000"/>
          <w:kern w:val="0"/>
          <w14:ligatures w14:val="none"/>
        </w:rPr>
        <w:lastRenderedPageBreak/>
        <w:t>III. OUTCOME(S)</w:t>
      </w:r>
    </w:p>
    <w:p w14:paraId="62295FA8" w14:textId="5B933633" w:rsidR="007E0A15" w:rsidRDefault="007E0A15" w:rsidP="007E0A15">
      <w:pPr>
        <w:numPr>
          <w:ilvl w:val="0"/>
          <w:numId w:val="5"/>
        </w:numPr>
        <w:spacing w:after="9" w:line="276" w:lineRule="auto"/>
        <w:ind w:right="6"/>
        <w:contextualSpacing/>
        <w:rPr>
          <w:rFonts w:ascii="Arial" w:eastAsia="Arial" w:hAnsi="Arial" w:cs="Arial"/>
          <w:color w:val="000000"/>
          <w:kern w:val="0"/>
          <w14:ligatures w14:val="none"/>
        </w:rPr>
      </w:pPr>
      <w:r w:rsidRPr="007E0A15">
        <w:rPr>
          <w:rFonts w:ascii="Arial" w:eastAsia="Arial" w:hAnsi="Arial" w:cs="Arial"/>
          <w:color w:val="000000"/>
          <w:kern w:val="0"/>
          <w14:ligatures w14:val="none"/>
        </w:rPr>
        <w:t>Include all anticipated outcomes</w:t>
      </w:r>
      <w:r w:rsidR="00EF6EBE">
        <w:rPr>
          <w:rFonts w:ascii="Arial" w:eastAsia="Arial" w:hAnsi="Arial" w:cs="Arial"/>
          <w:color w:val="000000"/>
          <w:kern w:val="0"/>
          <w14:ligatures w14:val="none"/>
        </w:rPr>
        <w:t xml:space="preserve"> (</w:t>
      </w:r>
      <w:r w:rsidR="007E500B">
        <w:rPr>
          <w:rFonts w:ascii="Arial" w:eastAsia="Arial" w:hAnsi="Arial" w:cs="Arial"/>
          <w:color w:val="000000"/>
          <w:kern w:val="0"/>
          <w14:ligatures w14:val="none"/>
        </w:rPr>
        <w:t>e.g.,</w:t>
      </w:r>
      <w:r w:rsidR="00EF6EBE">
        <w:rPr>
          <w:rFonts w:ascii="Arial" w:eastAsia="Arial" w:hAnsi="Arial" w:cs="Arial"/>
          <w:color w:val="000000"/>
          <w:kern w:val="0"/>
          <w14:ligatures w14:val="none"/>
        </w:rPr>
        <w:t xml:space="preserve"> journal submission, book publication, conference, symposium, other)</w:t>
      </w:r>
    </w:p>
    <w:p w14:paraId="36A31214" w14:textId="77777777" w:rsidR="0077796A" w:rsidRPr="007E0A15" w:rsidRDefault="0077796A" w:rsidP="0077796A">
      <w:pPr>
        <w:spacing w:after="9" w:line="276" w:lineRule="auto"/>
        <w:ind w:left="630" w:right="6"/>
        <w:contextualSpacing/>
        <w:rPr>
          <w:rFonts w:ascii="Arial" w:eastAsia="Arial" w:hAnsi="Arial" w:cs="Arial"/>
          <w:color w:val="000000"/>
          <w:kern w:val="0"/>
          <w14:ligatures w14:val="none"/>
        </w:rPr>
      </w:pPr>
    </w:p>
    <w:p w14:paraId="709F7E93" w14:textId="77777777" w:rsidR="007E0A15" w:rsidRPr="007E0A15" w:rsidRDefault="007E0A15" w:rsidP="007E0A15">
      <w:pPr>
        <w:spacing w:after="9" w:line="276" w:lineRule="auto"/>
        <w:ind w:left="10" w:right="6" w:hanging="10"/>
        <w:rPr>
          <w:rFonts w:ascii="Arial" w:eastAsia="Arial" w:hAnsi="Arial" w:cs="Arial"/>
          <w:b/>
          <w:color w:val="000000"/>
          <w:kern w:val="0"/>
          <w14:ligatures w14:val="none"/>
        </w:rPr>
      </w:pPr>
      <w:r w:rsidRPr="007E0A15">
        <w:rPr>
          <w:rFonts w:ascii="Arial" w:eastAsia="Arial" w:hAnsi="Arial" w:cs="Arial"/>
          <w:b/>
          <w:color w:val="000000"/>
          <w:kern w:val="0"/>
          <w14:ligatures w14:val="none"/>
        </w:rPr>
        <w:t>IV. BENEFITS</w:t>
      </w:r>
    </w:p>
    <w:p w14:paraId="31C7B0B0" w14:textId="587E191E" w:rsidR="007E0A15" w:rsidRPr="0077796A" w:rsidRDefault="006629DB" w:rsidP="0077796A">
      <w:pPr>
        <w:pStyle w:val="ListParagraph"/>
        <w:numPr>
          <w:ilvl w:val="0"/>
          <w:numId w:val="11"/>
        </w:numPr>
        <w:spacing w:after="9" w:line="276" w:lineRule="auto"/>
        <w:ind w:right="6"/>
        <w:rPr>
          <w:rFonts w:ascii="Arial" w:eastAsia="Arial" w:hAnsi="Arial" w:cs="Arial"/>
          <w:color w:val="000000"/>
          <w:kern w:val="0"/>
          <w14:ligatures w14:val="none"/>
        </w:rPr>
      </w:pPr>
      <w:r>
        <w:rPr>
          <w:rFonts w:ascii="Arial" w:eastAsia="Arial" w:hAnsi="Arial" w:cs="Arial"/>
          <w:color w:val="000000"/>
          <w:kern w:val="0"/>
          <w14:ligatures w14:val="none"/>
        </w:rPr>
        <w:t>Describe the v</w:t>
      </w:r>
      <w:r w:rsidR="007E0A15" w:rsidRPr="0077796A">
        <w:rPr>
          <w:rFonts w:ascii="Arial" w:eastAsia="Arial" w:hAnsi="Arial" w:cs="Arial"/>
          <w:color w:val="000000"/>
          <w:kern w:val="0"/>
          <w14:ligatures w14:val="none"/>
        </w:rPr>
        <w:t>alue of proposed leave to the:</w:t>
      </w:r>
    </w:p>
    <w:p w14:paraId="7EE95C2E" w14:textId="77777777" w:rsidR="0077796A" w:rsidRPr="007E0A15" w:rsidRDefault="0077796A" w:rsidP="0077796A">
      <w:pPr>
        <w:spacing w:after="9" w:line="276" w:lineRule="auto"/>
        <w:ind w:left="270" w:right="6"/>
        <w:rPr>
          <w:rFonts w:ascii="Arial" w:eastAsia="Arial" w:hAnsi="Arial" w:cs="Arial"/>
          <w:color w:val="000000"/>
          <w:kern w:val="0"/>
          <w14:ligatures w14:val="none"/>
        </w:rPr>
      </w:pPr>
    </w:p>
    <w:p w14:paraId="7ACF45FF" w14:textId="78967D78" w:rsidR="0077796A" w:rsidRPr="006629DB" w:rsidRDefault="007E0A15" w:rsidP="006629DB">
      <w:pPr>
        <w:numPr>
          <w:ilvl w:val="1"/>
          <w:numId w:val="2"/>
        </w:numPr>
        <w:spacing w:after="240" w:line="240" w:lineRule="auto"/>
        <w:ind w:left="964" w:hanging="14"/>
        <w:rPr>
          <w:rFonts w:ascii="Arial" w:eastAsia="Arial" w:hAnsi="Arial" w:cs="Arial"/>
          <w:color w:val="000000"/>
          <w:kern w:val="0"/>
          <w14:ligatures w14:val="none"/>
        </w:rPr>
      </w:pPr>
      <w:r w:rsidRPr="007E0A15">
        <w:rPr>
          <w:rFonts w:ascii="Arial" w:eastAsia="Arial" w:hAnsi="Arial" w:cs="Arial"/>
          <w:color w:val="000000"/>
          <w:kern w:val="0"/>
          <w14:ligatures w14:val="none"/>
        </w:rPr>
        <w:t>Discipline, College/School</w:t>
      </w:r>
      <w:r>
        <w:rPr>
          <w:rFonts w:ascii="Arial" w:eastAsia="Arial" w:hAnsi="Arial" w:cs="Arial"/>
          <w:color w:val="000000"/>
          <w:kern w:val="0"/>
          <w14:ligatures w14:val="none"/>
        </w:rPr>
        <w:t>/Libraries</w:t>
      </w:r>
      <w:r w:rsidR="006629DB">
        <w:rPr>
          <w:rFonts w:ascii="Arial" w:eastAsia="Arial" w:hAnsi="Arial" w:cs="Arial"/>
          <w:color w:val="000000"/>
          <w:kern w:val="0"/>
          <w14:ligatures w14:val="none"/>
        </w:rPr>
        <w:t>,</w:t>
      </w:r>
      <w:r w:rsidRPr="007E0A15">
        <w:rPr>
          <w:rFonts w:ascii="Arial" w:eastAsia="Arial" w:hAnsi="Arial" w:cs="Arial"/>
          <w:color w:val="000000"/>
          <w:kern w:val="0"/>
          <w14:ligatures w14:val="none"/>
        </w:rPr>
        <w:t xml:space="preserve"> and</w:t>
      </w:r>
      <w:r w:rsidR="00FF28AB">
        <w:rPr>
          <w:rFonts w:ascii="Arial" w:eastAsia="Arial" w:hAnsi="Arial" w:cs="Arial"/>
          <w:color w:val="000000"/>
          <w:kern w:val="0"/>
          <w14:ligatures w14:val="none"/>
        </w:rPr>
        <w:t>/or</w:t>
      </w:r>
      <w:r w:rsidRPr="007E0A15">
        <w:rPr>
          <w:rFonts w:ascii="Arial" w:eastAsia="Arial" w:hAnsi="Arial" w:cs="Arial"/>
          <w:color w:val="000000"/>
          <w:kern w:val="0"/>
          <w14:ligatures w14:val="none"/>
        </w:rPr>
        <w:t xml:space="preserve"> University:</w:t>
      </w:r>
    </w:p>
    <w:p w14:paraId="02A46798" w14:textId="1CD1782C" w:rsidR="006629DB" w:rsidRPr="00DC6491" w:rsidRDefault="006629DB" w:rsidP="006629DB">
      <w:pPr>
        <w:numPr>
          <w:ilvl w:val="1"/>
          <w:numId w:val="2"/>
        </w:numPr>
        <w:spacing w:after="240" w:line="240" w:lineRule="auto"/>
        <w:ind w:left="964" w:hanging="14"/>
        <w:rPr>
          <w:rFonts w:ascii="Arial" w:eastAsia="Arial" w:hAnsi="Arial" w:cs="Arial"/>
          <w:color w:val="000000"/>
          <w:kern w:val="0"/>
          <w14:ligatures w14:val="none"/>
        </w:rPr>
      </w:pPr>
      <w:r>
        <w:rPr>
          <w:rFonts w:ascii="Arial" w:eastAsia="Arial" w:hAnsi="Arial" w:cs="Arial"/>
          <w:color w:val="000000"/>
          <w:kern w:val="0"/>
          <w14:ligatures w14:val="none"/>
        </w:rPr>
        <w:t>Your</w:t>
      </w:r>
      <w:r w:rsidR="007E0A15" w:rsidRPr="007E0A15">
        <w:rPr>
          <w:rFonts w:ascii="Arial" w:eastAsia="Arial" w:hAnsi="Arial" w:cs="Arial"/>
          <w:color w:val="000000"/>
          <w:kern w:val="0"/>
          <w14:ligatures w14:val="none"/>
        </w:rPr>
        <w:t xml:space="preserve"> professional career:</w:t>
      </w:r>
    </w:p>
    <w:p w14:paraId="6E647540" w14:textId="28B92F20" w:rsidR="00962C8A" w:rsidRPr="00962C8A" w:rsidRDefault="00DC6491" w:rsidP="00F55EB2">
      <w:pPr>
        <w:pStyle w:val="ListParagraph"/>
        <w:numPr>
          <w:ilvl w:val="0"/>
          <w:numId w:val="11"/>
        </w:numPr>
        <w:spacing w:after="9" w:line="276" w:lineRule="auto"/>
        <w:ind w:right="6"/>
        <w:rPr>
          <w:rFonts w:ascii="Arial" w:eastAsia="Arial" w:hAnsi="Arial" w:cs="Arial"/>
          <w:b/>
          <w:color w:val="000000"/>
          <w:kern w:val="0"/>
          <w14:ligatures w14:val="none"/>
        </w:rPr>
      </w:pPr>
      <w:r>
        <w:rPr>
          <w:rFonts w:ascii="Arial" w:eastAsia="Arial" w:hAnsi="Arial" w:cs="Arial"/>
          <w:color w:val="000000"/>
          <w:kern w:val="0"/>
          <w14:ligatures w14:val="none"/>
        </w:rPr>
        <w:t>Explain</w:t>
      </w:r>
      <w:r w:rsidR="007E0A15" w:rsidRPr="0077796A">
        <w:rPr>
          <w:rFonts w:ascii="Arial" w:eastAsia="Arial" w:hAnsi="Arial" w:cs="Arial"/>
          <w:color w:val="000000"/>
          <w:kern w:val="0"/>
          <w14:ligatures w14:val="none"/>
        </w:rPr>
        <w:t xml:space="preserve"> how the proposed professional development, scholarly research, and/or study and training activity will</w:t>
      </w:r>
      <w:r w:rsidR="0077796A">
        <w:rPr>
          <w:rFonts w:ascii="Arial" w:eastAsia="Arial" w:hAnsi="Arial" w:cs="Arial"/>
          <w:color w:val="000000"/>
          <w:kern w:val="0"/>
          <w14:ligatures w14:val="none"/>
        </w:rPr>
        <w:t xml:space="preserve"> contribute </w:t>
      </w:r>
      <w:r w:rsidR="006629DB">
        <w:rPr>
          <w:rFonts w:ascii="Arial" w:eastAsia="Arial" w:hAnsi="Arial" w:cs="Arial"/>
          <w:color w:val="000000"/>
          <w:kern w:val="0"/>
          <w14:ligatures w14:val="none"/>
        </w:rPr>
        <w:t xml:space="preserve">to your professional responsibilities (e.g., </w:t>
      </w:r>
      <w:r w:rsidR="0077796A">
        <w:rPr>
          <w:rFonts w:ascii="Arial" w:eastAsia="Arial" w:hAnsi="Arial" w:cs="Arial"/>
          <w:color w:val="000000"/>
          <w:kern w:val="0"/>
          <w14:ligatures w14:val="none"/>
        </w:rPr>
        <w:t xml:space="preserve">teaching, </w:t>
      </w:r>
      <w:r w:rsidR="006629DB">
        <w:rPr>
          <w:rFonts w:ascii="Arial" w:eastAsia="Arial" w:hAnsi="Arial" w:cs="Arial"/>
          <w:color w:val="000000"/>
          <w:kern w:val="0"/>
          <w14:ligatures w14:val="none"/>
        </w:rPr>
        <w:t>service</w:t>
      </w:r>
      <w:r>
        <w:rPr>
          <w:rFonts w:ascii="Arial" w:eastAsia="Arial" w:hAnsi="Arial" w:cs="Arial"/>
          <w:color w:val="000000"/>
          <w:kern w:val="0"/>
          <w14:ligatures w14:val="none"/>
        </w:rPr>
        <w:t>, and/or research or other professional accomplishments of distinction in the field).</w:t>
      </w:r>
      <w:bookmarkStart w:id="5" w:name="_Hlk168920612"/>
    </w:p>
    <w:p w14:paraId="6351B338" w14:textId="77777777" w:rsidR="00962C8A" w:rsidRPr="00962C8A" w:rsidRDefault="00962C8A" w:rsidP="00962C8A">
      <w:pPr>
        <w:pStyle w:val="ListParagraph"/>
        <w:spacing w:after="9" w:line="276" w:lineRule="auto"/>
        <w:ind w:left="630" w:right="6"/>
        <w:rPr>
          <w:rFonts w:ascii="Arial" w:eastAsia="Arial" w:hAnsi="Arial" w:cs="Arial"/>
          <w:b/>
          <w:color w:val="000000"/>
          <w:kern w:val="0"/>
          <w14:ligatures w14:val="none"/>
        </w:rPr>
      </w:pPr>
    </w:p>
    <w:p w14:paraId="51AAE5A7" w14:textId="1EF2F84F" w:rsidR="007E0A15" w:rsidRPr="00962C8A" w:rsidRDefault="007E0A15" w:rsidP="00962C8A">
      <w:pPr>
        <w:spacing w:after="9" w:line="276" w:lineRule="auto"/>
        <w:ind w:right="6"/>
        <w:rPr>
          <w:rFonts w:ascii="Arial" w:eastAsia="Arial" w:hAnsi="Arial" w:cs="Arial"/>
          <w:b/>
          <w:color w:val="000000"/>
          <w:kern w:val="0"/>
          <w14:ligatures w14:val="none"/>
        </w:rPr>
      </w:pPr>
      <w:r w:rsidRPr="00962C8A">
        <w:rPr>
          <w:rFonts w:ascii="Arial" w:eastAsia="Arial" w:hAnsi="Arial" w:cs="Arial"/>
          <w:b/>
          <w:color w:val="000000"/>
          <w:kern w:val="0"/>
          <w14:ligatures w14:val="none"/>
        </w:rPr>
        <w:t>V. ADDITIONAL INFORMATION (If applicable)</w:t>
      </w:r>
    </w:p>
    <w:p w14:paraId="79BBB721" w14:textId="39933146" w:rsidR="006629DB" w:rsidRDefault="007E0A15" w:rsidP="005539A3">
      <w:pPr>
        <w:numPr>
          <w:ilvl w:val="0"/>
          <w:numId w:val="3"/>
        </w:numPr>
        <w:spacing w:after="9" w:line="276" w:lineRule="auto"/>
        <w:ind w:left="720" w:right="6" w:hanging="720"/>
        <w:contextualSpacing/>
        <w:rPr>
          <w:rFonts w:ascii="Arial" w:eastAsia="Arial" w:hAnsi="Arial" w:cs="Arial"/>
          <w:color w:val="000000"/>
          <w:kern w:val="0"/>
          <w14:ligatures w14:val="none"/>
        </w:rPr>
      </w:pPr>
      <w:r w:rsidRPr="007E0A15">
        <w:rPr>
          <w:rFonts w:ascii="Arial" w:eastAsia="Arial" w:hAnsi="Arial" w:cs="Arial"/>
          <w:color w:val="000000"/>
          <w:kern w:val="0"/>
          <w14:ligatures w14:val="none"/>
        </w:rPr>
        <w:t xml:space="preserve">Describe how the professional development, scholarly research, and/or study </w:t>
      </w:r>
      <w:r w:rsidR="0097556A" w:rsidRPr="007E0A15">
        <w:rPr>
          <w:rFonts w:ascii="Arial" w:eastAsia="Arial" w:hAnsi="Arial" w:cs="Arial"/>
          <w:color w:val="000000"/>
          <w:kern w:val="0"/>
          <w14:ligatures w14:val="none"/>
        </w:rPr>
        <w:t xml:space="preserve">and </w:t>
      </w:r>
      <w:r w:rsidR="0097556A">
        <w:rPr>
          <w:rFonts w:ascii="Arial" w:eastAsia="Arial" w:hAnsi="Arial" w:cs="Arial"/>
          <w:color w:val="000000"/>
          <w:kern w:val="0"/>
          <w14:ligatures w14:val="none"/>
        </w:rPr>
        <w:t>training</w:t>
      </w:r>
      <w:r w:rsidRPr="007E0A15">
        <w:rPr>
          <w:rFonts w:ascii="Arial" w:eastAsia="Arial" w:hAnsi="Arial" w:cs="Arial"/>
          <w:color w:val="000000"/>
          <w:kern w:val="0"/>
          <w14:ligatures w14:val="none"/>
        </w:rPr>
        <w:t xml:space="preserve"> activity </w:t>
      </w:r>
      <w:r w:rsidR="006629DB">
        <w:rPr>
          <w:rFonts w:ascii="Arial" w:eastAsia="Arial" w:hAnsi="Arial" w:cs="Arial"/>
          <w:color w:val="000000"/>
          <w:kern w:val="0"/>
          <w14:ligatures w14:val="none"/>
        </w:rPr>
        <w:t xml:space="preserve">aligns with </w:t>
      </w:r>
      <w:r w:rsidRPr="007E0A15">
        <w:rPr>
          <w:rFonts w:ascii="Arial" w:eastAsia="Arial" w:hAnsi="Arial" w:cs="Arial"/>
          <w:color w:val="000000"/>
          <w:kern w:val="0"/>
          <w14:ligatures w14:val="none"/>
        </w:rPr>
        <w:t>the University’s Mission.</w:t>
      </w:r>
    </w:p>
    <w:p w14:paraId="051AF2AD" w14:textId="77777777" w:rsidR="00DC6491" w:rsidRDefault="00DC6491" w:rsidP="00DC6491">
      <w:pPr>
        <w:spacing w:after="9" w:line="276" w:lineRule="auto"/>
        <w:ind w:left="283" w:right="6"/>
        <w:contextualSpacing/>
        <w:rPr>
          <w:rFonts w:ascii="Arial" w:eastAsia="Arial" w:hAnsi="Arial" w:cs="Arial"/>
          <w:color w:val="000000"/>
          <w:kern w:val="0"/>
          <w14:ligatures w14:val="none"/>
        </w:rPr>
      </w:pPr>
    </w:p>
    <w:p w14:paraId="675F09B7" w14:textId="2F7F89E3" w:rsidR="007E0A15" w:rsidRDefault="007E0A15" w:rsidP="005539A3">
      <w:pPr>
        <w:numPr>
          <w:ilvl w:val="0"/>
          <w:numId w:val="3"/>
        </w:numPr>
        <w:spacing w:after="9" w:line="276" w:lineRule="auto"/>
        <w:ind w:left="720" w:right="6" w:hanging="720"/>
        <w:contextualSpacing/>
        <w:rPr>
          <w:rFonts w:ascii="Arial" w:eastAsia="Arial" w:hAnsi="Arial" w:cs="Arial"/>
          <w:color w:val="000000"/>
          <w:kern w:val="0"/>
          <w14:ligatures w14:val="none"/>
        </w:rPr>
      </w:pPr>
      <w:r w:rsidRPr="006629DB">
        <w:rPr>
          <w:rFonts w:ascii="Arial" w:eastAsia="Arial" w:hAnsi="Arial" w:cs="Arial"/>
          <w:color w:val="000000"/>
          <w:kern w:val="0"/>
          <w14:ligatures w14:val="none"/>
        </w:rPr>
        <w:t xml:space="preserve">Describe arrangements </w:t>
      </w:r>
      <w:r w:rsidR="00636571" w:rsidRPr="006629DB">
        <w:rPr>
          <w:rFonts w:ascii="Arial" w:eastAsia="Arial" w:hAnsi="Arial" w:cs="Arial"/>
          <w:color w:val="000000"/>
          <w:kern w:val="0"/>
          <w14:ligatures w14:val="none"/>
        </w:rPr>
        <w:t xml:space="preserve">made with your Dean, Chair, Program Director, and/or others </w:t>
      </w:r>
      <w:r w:rsidRPr="006629DB">
        <w:rPr>
          <w:rFonts w:ascii="Arial" w:eastAsia="Arial" w:hAnsi="Arial" w:cs="Arial"/>
          <w:color w:val="000000"/>
          <w:kern w:val="0"/>
          <w14:ligatures w14:val="none"/>
        </w:rPr>
        <w:t xml:space="preserve">to </w:t>
      </w:r>
      <w:r w:rsidR="005539A3">
        <w:rPr>
          <w:rFonts w:ascii="Arial" w:eastAsia="Arial" w:hAnsi="Arial" w:cs="Arial"/>
          <w:color w:val="000000"/>
          <w:kern w:val="0"/>
          <w14:ligatures w14:val="none"/>
        </w:rPr>
        <w:t>fulfill</w:t>
      </w:r>
      <w:r w:rsidR="007E500B">
        <w:rPr>
          <w:rFonts w:ascii="Arial" w:eastAsia="Arial" w:hAnsi="Arial" w:cs="Arial"/>
          <w:color w:val="000000"/>
          <w:kern w:val="0"/>
          <w14:ligatures w14:val="none"/>
        </w:rPr>
        <w:t xml:space="preserve"> </w:t>
      </w:r>
      <w:r w:rsidRPr="006629DB">
        <w:rPr>
          <w:rFonts w:ascii="Arial" w:eastAsia="Arial" w:hAnsi="Arial" w:cs="Arial"/>
          <w:color w:val="000000"/>
          <w:kern w:val="0"/>
          <w14:ligatures w14:val="none"/>
        </w:rPr>
        <w:t xml:space="preserve">your obligations </w:t>
      </w:r>
      <w:r w:rsidR="00636571" w:rsidRPr="006629DB">
        <w:rPr>
          <w:rFonts w:ascii="Arial" w:eastAsia="Arial" w:hAnsi="Arial" w:cs="Arial"/>
          <w:color w:val="000000"/>
          <w:kern w:val="0"/>
          <w14:ligatures w14:val="none"/>
        </w:rPr>
        <w:t>while on leave:</w:t>
      </w:r>
    </w:p>
    <w:p w14:paraId="286B870F" w14:textId="77777777" w:rsidR="00DC6491" w:rsidRPr="006629DB" w:rsidRDefault="00DC6491" w:rsidP="00DC6491">
      <w:pPr>
        <w:spacing w:after="9" w:line="276" w:lineRule="auto"/>
        <w:ind w:left="283" w:right="6"/>
        <w:contextualSpacing/>
        <w:rPr>
          <w:rFonts w:ascii="Arial" w:eastAsia="Arial" w:hAnsi="Arial" w:cs="Arial"/>
          <w:color w:val="000000"/>
          <w:kern w:val="0"/>
          <w14:ligatures w14:val="none"/>
        </w:rPr>
      </w:pPr>
    </w:p>
    <w:p w14:paraId="4404A16C" w14:textId="3004E9BB" w:rsidR="007E0A15" w:rsidRPr="007E0A15" w:rsidRDefault="00636571" w:rsidP="007E0A15">
      <w:pPr>
        <w:numPr>
          <w:ilvl w:val="1"/>
          <w:numId w:val="3"/>
        </w:numPr>
        <w:spacing w:after="240" w:line="240" w:lineRule="auto"/>
        <w:ind w:hanging="14"/>
        <w:rPr>
          <w:rFonts w:ascii="Arial" w:eastAsia="Arial" w:hAnsi="Arial" w:cs="Arial"/>
          <w:color w:val="000000"/>
          <w:kern w:val="0"/>
          <w14:ligatures w14:val="none"/>
        </w:rPr>
      </w:pPr>
      <w:bookmarkStart w:id="6" w:name="_Hlk168925068"/>
      <w:r>
        <w:rPr>
          <w:rFonts w:ascii="Arial" w:eastAsia="Arial" w:hAnsi="Arial" w:cs="Arial"/>
          <w:color w:val="000000"/>
          <w:kern w:val="0"/>
          <w14:ligatures w14:val="none"/>
        </w:rPr>
        <w:t>Teaching obligations:</w:t>
      </w:r>
    </w:p>
    <w:p w14:paraId="41E1D7B2" w14:textId="6DC1F7C2" w:rsidR="00636571" w:rsidRDefault="00636571" w:rsidP="007E0A15">
      <w:pPr>
        <w:numPr>
          <w:ilvl w:val="1"/>
          <w:numId w:val="3"/>
        </w:numPr>
        <w:spacing w:after="240" w:line="240" w:lineRule="auto"/>
        <w:ind w:hanging="14"/>
        <w:rPr>
          <w:rFonts w:ascii="Arial" w:eastAsia="Arial" w:hAnsi="Arial" w:cs="Arial"/>
          <w:color w:val="000000"/>
          <w:kern w:val="0"/>
          <w14:ligatures w14:val="none"/>
        </w:rPr>
      </w:pPr>
      <w:r>
        <w:rPr>
          <w:rFonts w:ascii="Arial" w:eastAsia="Arial" w:hAnsi="Arial" w:cs="Arial"/>
          <w:color w:val="000000"/>
          <w:kern w:val="0"/>
          <w14:ligatures w14:val="none"/>
        </w:rPr>
        <w:t>Current or pending grant</w:t>
      </w:r>
      <w:r w:rsidR="005539A3">
        <w:rPr>
          <w:rFonts w:ascii="Arial" w:eastAsia="Arial" w:hAnsi="Arial" w:cs="Arial"/>
          <w:color w:val="000000"/>
          <w:kern w:val="0"/>
          <w14:ligatures w14:val="none"/>
        </w:rPr>
        <w:t>:</w:t>
      </w:r>
    </w:p>
    <w:p w14:paraId="7B35F65C" w14:textId="454AAF08" w:rsidR="007E500B" w:rsidRDefault="007E500B" w:rsidP="007E0A15">
      <w:pPr>
        <w:numPr>
          <w:ilvl w:val="1"/>
          <w:numId w:val="3"/>
        </w:numPr>
        <w:spacing w:after="240" w:line="240" w:lineRule="auto"/>
        <w:ind w:hanging="14"/>
        <w:rPr>
          <w:rFonts w:ascii="Arial" w:eastAsia="Arial" w:hAnsi="Arial" w:cs="Arial"/>
          <w:color w:val="000000"/>
          <w:kern w:val="0"/>
          <w14:ligatures w14:val="none"/>
        </w:rPr>
      </w:pPr>
      <w:r>
        <w:rPr>
          <w:rFonts w:ascii="Arial" w:eastAsia="Arial" w:hAnsi="Arial" w:cs="Arial"/>
          <w:color w:val="000000"/>
          <w:kern w:val="0"/>
          <w14:ligatures w14:val="none"/>
        </w:rPr>
        <w:t>Research/scholarship</w:t>
      </w:r>
      <w:r w:rsidR="005539A3">
        <w:rPr>
          <w:rFonts w:ascii="Arial" w:eastAsia="Arial" w:hAnsi="Arial" w:cs="Arial"/>
          <w:color w:val="000000"/>
          <w:kern w:val="0"/>
          <w14:ligatures w14:val="none"/>
        </w:rPr>
        <w:t>:</w:t>
      </w:r>
    </w:p>
    <w:p w14:paraId="00B19450" w14:textId="34D5336A" w:rsidR="007E0A15" w:rsidRDefault="00636571" w:rsidP="007E0A15">
      <w:pPr>
        <w:numPr>
          <w:ilvl w:val="1"/>
          <w:numId w:val="3"/>
        </w:numPr>
        <w:spacing w:after="240" w:line="240" w:lineRule="auto"/>
        <w:ind w:hanging="14"/>
        <w:rPr>
          <w:rFonts w:ascii="Arial" w:eastAsia="Arial" w:hAnsi="Arial" w:cs="Arial"/>
          <w:color w:val="000000"/>
          <w:kern w:val="0"/>
          <w14:ligatures w14:val="none"/>
        </w:rPr>
      </w:pPr>
      <w:r>
        <w:rPr>
          <w:rFonts w:ascii="Arial" w:eastAsia="Arial" w:hAnsi="Arial" w:cs="Arial"/>
          <w:color w:val="000000"/>
          <w:kern w:val="0"/>
          <w14:ligatures w14:val="none"/>
        </w:rPr>
        <w:t>Service responsibilities:</w:t>
      </w:r>
    </w:p>
    <w:p w14:paraId="1B23F3AF" w14:textId="5D29B2C7" w:rsidR="007E500B" w:rsidRPr="007E0A15" w:rsidRDefault="007E500B" w:rsidP="007E0A15">
      <w:pPr>
        <w:numPr>
          <w:ilvl w:val="1"/>
          <w:numId w:val="3"/>
        </w:numPr>
        <w:spacing w:after="240" w:line="240" w:lineRule="auto"/>
        <w:ind w:hanging="14"/>
        <w:rPr>
          <w:rFonts w:ascii="Arial" w:eastAsia="Arial" w:hAnsi="Arial" w:cs="Arial"/>
          <w:color w:val="000000"/>
          <w:kern w:val="0"/>
          <w14:ligatures w14:val="none"/>
        </w:rPr>
      </w:pPr>
      <w:r>
        <w:rPr>
          <w:rFonts w:ascii="Arial" w:eastAsia="Arial" w:hAnsi="Arial" w:cs="Arial"/>
          <w:color w:val="000000"/>
          <w:kern w:val="0"/>
          <w14:ligatures w14:val="none"/>
        </w:rPr>
        <w:t>Other, e.g., thesis advising</w:t>
      </w:r>
      <w:r w:rsidR="005539A3">
        <w:rPr>
          <w:rFonts w:ascii="Arial" w:eastAsia="Arial" w:hAnsi="Arial" w:cs="Arial"/>
          <w:color w:val="000000"/>
          <w:kern w:val="0"/>
          <w14:ligatures w14:val="none"/>
        </w:rPr>
        <w:t>:</w:t>
      </w:r>
    </w:p>
    <w:bookmarkEnd w:id="5"/>
    <w:p w14:paraId="37938001" w14:textId="77777777" w:rsidR="007E0A15" w:rsidRPr="007E0A15" w:rsidRDefault="007E0A15" w:rsidP="00DC6491">
      <w:pPr>
        <w:spacing w:after="240" w:line="240" w:lineRule="auto"/>
        <w:rPr>
          <w:rFonts w:ascii="Arial" w:eastAsia="Arial" w:hAnsi="Arial" w:cs="Arial"/>
          <w:color w:val="000000"/>
          <w:kern w:val="0"/>
          <w14:ligatures w14:val="none"/>
        </w:rPr>
      </w:pPr>
    </w:p>
    <w:bookmarkEnd w:id="6"/>
    <w:p w14:paraId="30A27005" w14:textId="77777777" w:rsidR="007E0A15" w:rsidRPr="007E0A15" w:rsidRDefault="007E0A15" w:rsidP="007E0A15">
      <w:pPr>
        <w:rPr>
          <w:rFonts w:ascii="Arial" w:eastAsia="Arial" w:hAnsi="Arial" w:cs="Arial"/>
          <w:color w:val="000000"/>
          <w:kern w:val="0"/>
          <w14:ligatures w14:val="none"/>
        </w:rPr>
      </w:pPr>
      <w:r w:rsidRPr="007E0A15">
        <w:rPr>
          <w:rFonts w:ascii="Arial" w:eastAsia="Arial" w:hAnsi="Arial" w:cs="Arial"/>
          <w:color w:val="000000"/>
          <w:kern w:val="0"/>
          <w14:ligatures w14:val="none"/>
        </w:rPr>
        <w:br w:type="page"/>
      </w:r>
    </w:p>
    <w:p w14:paraId="62B043F6" w14:textId="77777777" w:rsidR="007E0A15" w:rsidRPr="007E0A15" w:rsidRDefault="007E0A15" w:rsidP="007E0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Arial" w:eastAsia="Arial" w:hAnsi="Arial" w:cs="Arial"/>
          <w:b/>
          <w:color w:val="A6093D"/>
          <w:kern w:val="0"/>
          <w:sz w:val="24"/>
          <w14:ligatures w14:val="none"/>
        </w:rPr>
      </w:pPr>
      <w:r w:rsidRPr="007E0A15">
        <w:rPr>
          <w:rFonts w:ascii="Arial" w:eastAsia="Arial" w:hAnsi="Arial" w:cs="Arial"/>
          <w:b/>
          <w:color w:val="A6093D"/>
          <w:kern w:val="0"/>
          <w:sz w:val="24"/>
          <w14:ligatures w14:val="none"/>
        </w:rPr>
        <w:lastRenderedPageBreak/>
        <w:t>APPLICATION FOR AN UNPAID LEAVE</w:t>
      </w:r>
    </w:p>
    <w:p w14:paraId="1F2C0D89" w14:textId="77777777" w:rsidR="007E0A15" w:rsidRPr="007E0A15" w:rsidRDefault="007E0A15" w:rsidP="007E0A15">
      <w:pPr>
        <w:spacing w:after="9" w:line="240" w:lineRule="auto"/>
        <w:ind w:left="10" w:right="6" w:hanging="10"/>
        <w:rPr>
          <w:rFonts w:ascii="Arial" w:eastAsia="Arial" w:hAnsi="Arial" w:cs="Arial"/>
          <w:b/>
          <w:color w:val="000000"/>
          <w:kern w:val="0"/>
          <w14:ligatures w14:val="none"/>
        </w:rPr>
      </w:pPr>
    </w:p>
    <w:p w14:paraId="780FFA16" w14:textId="271CEBE2" w:rsidR="007E0A15" w:rsidRPr="007E0A15" w:rsidRDefault="007E0A15" w:rsidP="007E0A15">
      <w:pPr>
        <w:spacing w:after="9" w:line="276" w:lineRule="auto"/>
        <w:ind w:left="10" w:right="6" w:hanging="10"/>
        <w:rPr>
          <w:rFonts w:ascii="Arial" w:eastAsia="Arial" w:hAnsi="Arial" w:cs="Arial"/>
          <w:color w:val="000000"/>
          <w:kern w:val="0"/>
          <w14:ligatures w14:val="none"/>
        </w:rPr>
      </w:pPr>
      <w:r w:rsidRPr="007E0A15">
        <w:rPr>
          <w:rFonts w:ascii="Arial" w:eastAsia="Arial" w:hAnsi="Arial" w:cs="Arial"/>
          <w:color w:val="000000"/>
          <w:kern w:val="0"/>
          <w14:ligatures w14:val="none"/>
        </w:rPr>
        <w:t xml:space="preserve">An </w:t>
      </w:r>
      <w:r w:rsidRPr="007E0A15">
        <w:rPr>
          <w:rFonts w:ascii="Arial" w:eastAsia="Arial" w:hAnsi="Arial" w:cs="Arial"/>
          <w:b/>
          <w:color w:val="000000"/>
          <w:kern w:val="0"/>
          <w14:ligatures w14:val="none"/>
        </w:rPr>
        <w:t>unpaid leave of absence</w:t>
      </w:r>
      <w:r w:rsidRPr="007E0A15">
        <w:rPr>
          <w:rFonts w:ascii="Arial" w:eastAsia="Arial" w:hAnsi="Arial" w:cs="Arial"/>
          <w:color w:val="000000"/>
          <w:kern w:val="0"/>
          <w14:ligatures w14:val="none"/>
        </w:rPr>
        <w:t xml:space="preserve"> for personal or professional reasons, including Union service, may upon written request</w:t>
      </w:r>
      <w:r>
        <w:rPr>
          <w:rFonts w:ascii="Arial" w:eastAsia="Arial" w:hAnsi="Arial" w:cs="Arial"/>
          <w:color w:val="000000"/>
          <w:kern w:val="0"/>
          <w14:ligatures w14:val="none"/>
        </w:rPr>
        <w:t>,</w:t>
      </w:r>
      <w:r w:rsidRPr="007E0A15">
        <w:rPr>
          <w:rFonts w:ascii="Arial" w:eastAsia="Arial" w:hAnsi="Arial" w:cs="Arial"/>
          <w:color w:val="000000"/>
          <w:kern w:val="0"/>
          <w14:ligatures w14:val="none"/>
        </w:rPr>
        <w:t xml:space="preserve"> be granted where it would be beneficial to the employee and not detrimental to the interests of the Employer.</w:t>
      </w:r>
    </w:p>
    <w:p w14:paraId="17FA1C79" w14:textId="77777777" w:rsidR="007E0A15" w:rsidRPr="007E0A15" w:rsidRDefault="007E0A15" w:rsidP="007E0A15">
      <w:pPr>
        <w:spacing w:after="9" w:line="276" w:lineRule="auto"/>
        <w:ind w:left="10" w:right="6" w:hanging="10"/>
        <w:rPr>
          <w:rFonts w:ascii="Arial" w:eastAsia="Arial" w:hAnsi="Arial" w:cs="Arial"/>
          <w:color w:val="000000"/>
          <w:kern w:val="0"/>
          <w14:ligatures w14:val="none"/>
        </w:rPr>
      </w:pPr>
      <w:r w:rsidRPr="007E0A15">
        <w:rPr>
          <w:rFonts w:ascii="Arial" w:eastAsia="Arial" w:hAnsi="Arial" w:cs="Arial"/>
          <w:color w:val="000000"/>
          <w:kern w:val="0"/>
          <w14:ligatures w14:val="none"/>
        </w:rPr>
        <w:t xml:space="preserve"> </w:t>
      </w:r>
    </w:p>
    <w:p w14:paraId="712318CF" w14:textId="77777777" w:rsidR="007E0A15" w:rsidRPr="007E0A15" w:rsidRDefault="007E0A15" w:rsidP="005539A3">
      <w:pPr>
        <w:spacing w:after="9" w:line="240" w:lineRule="auto"/>
        <w:ind w:left="10" w:right="-90" w:hanging="10"/>
        <w:rPr>
          <w:rFonts w:ascii="Arial" w:eastAsia="Arial" w:hAnsi="Arial" w:cs="Arial"/>
          <w:b/>
          <w:color w:val="000000"/>
          <w:kern w:val="0"/>
          <w14:ligatures w14:val="none"/>
        </w:rPr>
      </w:pPr>
      <w:r w:rsidRPr="004A497F">
        <w:rPr>
          <w:rFonts w:ascii="Arial" w:eastAsia="Arial" w:hAnsi="Arial" w:cs="Arial"/>
          <w:b/>
          <w:color w:val="000000"/>
          <w:kern w:val="0"/>
          <w14:ligatures w14:val="none"/>
        </w:rPr>
        <w:t>This application for an unpaid leave should include concise descriptions of the following:</w:t>
      </w:r>
    </w:p>
    <w:p w14:paraId="6A7BA8A5" w14:textId="77777777" w:rsidR="007E0A15" w:rsidRPr="007E0A15" w:rsidRDefault="007E0A15" w:rsidP="007E0A15">
      <w:pPr>
        <w:spacing w:after="9" w:line="240" w:lineRule="auto"/>
        <w:ind w:right="6"/>
        <w:rPr>
          <w:rFonts w:ascii="Arial" w:eastAsia="Arial" w:hAnsi="Arial" w:cs="Arial"/>
          <w:color w:val="000000"/>
          <w:kern w:val="0"/>
          <w14:ligatures w14:val="none"/>
        </w:rPr>
      </w:pPr>
    </w:p>
    <w:p w14:paraId="2501AE11" w14:textId="74194B50" w:rsidR="007E0A15" w:rsidRPr="007E0A15" w:rsidRDefault="007E0A15" w:rsidP="007E0A15">
      <w:pPr>
        <w:spacing w:after="9" w:line="276" w:lineRule="auto"/>
        <w:ind w:left="10" w:right="6" w:hanging="10"/>
        <w:rPr>
          <w:rFonts w:ascii="Arial" w:eastAsia="Arial" w:hAnsi="Arial" w:cs="Arial"/>
          <w:b/>
          <w:color w:val="000000"/>
          <w:kern w:val="0"/>
          <w14:ligatures w14:val="none"/>
        </w:rPr>
      </w:pPr>
      <w:r w:rsidRPr="007E0A15">
        <w:rPr>
          <w:rFonts w:ascii="Arial" w:eastAsia="Arial" w:hAnsi="Arial" w:cs="Arial"/>
          <w:b/>
          <w:color w:val="000000"/>
          <w:kern w:val="0"/>
          <w14:ligatures w14:val="none"/>
        </w:rPr>
        <w:t>APPLICANT INFORMATION</w:t>
      </w:r>
    </w:p>
    <w:p w14:paraId="4C7F79C6" w14:textId="77777777" w:rsidR="007E0A15" w:rsidRPr="007E0A15" w:rsidRDefault="007E0A15" w:rsidP="007E0A15">
      <w:pPr>
        <w:numPr>
          <w:ilvl w:val="0"/>
          <w:numId w:val="8"/>
        </w:numPr>
        <w:spacing w:after="240" w:line="240" w:lineRule="auto"/>
        <w:ind w:left="273" w:hanging="14"/>
        <w:rPr>
          <w:rFonts w:ascii="Arial" w:eastAsia="Arial" w:hAnsi="Arial" w:cs="Arial"/>
          <w:color w:val="000000"/>
          <w:kern w:val="0"/>
          <w14:ligatures w14:val="none"/>
        </w:rPr>
      </w:pPr>
      <w:r w:rsidRPr="007E0A15">
        <w:rPr>
          <w:rFonts w:ascii="Arial" w:eastAsia="Arial" w:hAnsi="Arial" w:cs="Arial"/>
          <w:color w:val="000000"/>
          <w:kern w:val="0"/>
          <w14:ligatures w14:val="none"/>
        </w:rPr>
        <w:t xml:space="preserve">Name: </w:t>
      </w:r>
    </w:p>
    <w:p w14:paraId="516F723A" w14:textId="77777777" w:rsidR="007E0A15" w:rsidRPr="007E0A15" w:rsidRDefault="007E0A15" w:rsidP="007E0A15">
      <w:pPr>
        <w:numPr>
          <w:ilvl w:val="0"/>
          <w:numId w:val="8"/>
        </w:numPr>
        <w:spacing w:after="240" w:line="240" w:lineRule="auto"/>
        <w:ind w:left="273" w:hanging="14"/>
        <w:rPr>
          <w:rFonts w:ascii="Arial" w:eastAsia="Arial" w:hAnsi="Arial" w:cs="Arial"/>
          <w:color w:val="000000"/>
          <w:kern w:val="0"/>
          <w14:ligatures w14:val="none"/>
        </w:rPr>
      </w:pPr>
      <w:r w:rsidRPr="007E0A15">
        <w:rPr>
          <w:rFonts w:ascii="Arial" w:eastAsia="Arial" w:hAnsi="Arial" w:cs="Arial"/>
          <w:color w:val="000000"/>
          <w:kern w:val="0"/>
          <w14:ligatures w14:val="none"/>
        </w:rPr>
        <w:t xml:space="preserve">Rank: </w:t>
      </w:r>
    </w:p>
    <w:p w14:paraId="3B7DF7FB" w14:textId="3B312DDF" w:rsidR="007E0A15" w:rsidRPr="007E0A15" w:rsidRDefault="007E0A15" w:rsidP="007E0A15">
      <w:pPr>
        <w:numPr>
          <w:ilvl w:val="0"/>
          <w:numId w:val="8"/>
        </w:numPr>
        <w:spacing w:after="240" w:line="240" w:lineRule="auto"/>
        <w:ind w:left="273" w:hanging="14"/>
        <w:rPr>
          <w:rFonts w:ascii="Arial" w:eastAsia="Arial" w:hAnsi="Arial" w:cs="Arial"/>
          <w:color w:val="000000"/>
          <w:kern w:val="0"/>
          <w14:ligatures w14:val="none"/>
        </w:rPr>
      </w:pPr>
      <w:r w:rsidRPr="007E0A15">
        <w:rPr>
          <w:rFonts w:ascii="Arial" w:eastAsia="Arial" w:hAnsi="Arial" w:cs="Arial"/>
          <w:color w:val="000000"/>
          <w:kern w:val="0"/>
          <w14:ligatures w14:val="none"/>
        </w:rPr>
        <w:t>Department</w:t>
      </w:r>
      <w:r w:rsidR="00B115F8">
        <w:rPr>
          <w:rFonts w:ascii="Arial" w:eastAsia="Arial" w:hAnsi="Arial" w:cs="Arial"/>
          <w:color w:val="000000"/>
          <w:kern w:val="0"/>
          <w14:ligatures w14:val="none"/>
        </w:rPr>
        <w:t>/Discipline:</w:t>
      </w:r>
    </w:p>
    <w:p w14:paraId="6A9F3B03" w14:textId="68613664" w:rsidR="007E0A15" w:rsidRPr="007E0A15" w:rsidRDefault="007E0A15" w:rsidP="007E0A15">
      <w:pPr>
        <w:numPr>
          <w:ilvl w:val="0"/>
          <w:numId w:val="8"/>
        </w:numPr>
        <w:spacing w:after="240" w:line="240" w:lineRule="auto"/>
        <w:ind w:left="273" w:hanging="14"/>
        <w:rPr>
          <w:rFonts w:ascii="Arial" w:eastAsia="Arial" w:hAnsi="Arial" w:cs="Arial"/>
          <w:color w:val="000000"/>
          <w:kern w:val="0"/>
          <w14:ligatures w14:val="none"/>
        </w:rPr>
      </w:pPr>
      <w:r w:rsidRPr="007E0A15">
        <w:rPr>
          <w:rFonts w:ascii="Arial" w:eastAsia="Arial" w:hAnsi="Arial" w:cs="Arial"/>
          <w:color w:val="000000"/>
          <w:kern w:val="0"/>
          <w14:ligatures w14:val="none"/>
        </w:rPr>
        <w:t>Colleg</w:t>
      </w:r>
      <w:r>
        <w:rPr>
          <w:rFonts w:ascii="Arial" w:eastAsia="Arial" w:hAnsi="Arial" w:cs="Arial"/>
          <w:color w:val="000000"/>
          <w:kern w:val="0"/>
          <w14:ligatures w14:val="none"/>
        </w:rPr>
        <w:t>e/School/Library</w:t>
      </w:r>
      <w:r w:rsidR="00B115F8">
        <w:rPr>
          <w:rFonts w:ascii="Arial" w:eastAsia="Arial" w:hAnsi="Arial" w:cs="Arial"/>
          <w:color w:val="000000"/>
          <w:kern w:val="0"/>
          <w14:ligatures w14:val="none"/>
        </w:rPr>
        <w:t>:</w:t>
      </w:r>
    </w:p>
    <w:p w14:paraId="0A105B39" w14:textId="7A9CB1E2" w:rsidR="00B115F8" w:rsidRDefault="00B115F8" w:rsidP="007E0A15">
      <w:pPr>
        <w:numPr>
          <w:ilvl w:val="0"/>
          <w:numId w:val="8"/>
        </w:numPr>
        <w:spacing w:after="240" w:line="240" w:lineRule="auto"/>
        <w:ind w:left="273" w:hanging="14"/>
        <w:rPr>
          <w:rFonts w:ascii="Arial" w:eastAsia="Arial" w:hAnsi="Arial" w:cs="Arial"/>
          <w:color w:val="000000"/>
          <w:kern w:val="0"/>
          <w14:ligatures w14:val="none"/>
        </w:rPr>
      </w:pPr>
      <w:r>
        <w:rPr>
          <w:rFonts w:ascii="Arial" w:eastAsia="Arial" w:hAnsi="Arial" w:cs="Arial"/>
          <w:color w:val="000000"/>
          <w:kern w:val="0"/>
          <w14:ligatures w14:val="none"/>
        </w:rPr>
        <w:t>Year</w:t>
      </w:r>
      <w:r w:rsidR="007E0A15" w:rsidRPr="007E0A15">
        <w:rPr>
          <w:rFonts w:ascii="Arial" w:eastAsia="Arial" w:hAnsi="Arial" w:cs="Arial"/>
          <w:color w:val="000000"/>
          <w:kern w:val="0"/>
          <w14:ligatures w14:val="none"/>
        </w:rPr>
        <w:t xml:space="preserve"> of hire</w:t>
      </w:r>
      <w:r>
        <w:rPr>
          <w:rFonts w:ascii="Arial" w:eastAsia="Arial" w:hAnsi="Arial" w:cs="Arial"/>
          <w:color w:val="000000"/>
          <w:kern w:val="0"/>
          <w14:ligatures w14:val="none"/>
        </w:rPr>
        <w:t>:</w:t>
      </w:r>
    </w:p>
    <w:p w14:paraId="79A7D254" w14:textId="35D2FF66" w:rsidR="007E0A15" w:rsidRPr="007E0A15" w:rsidRDefault="00B115F8" w:rsidP="007E0A15">
      <w:pPr>
        <w:numPr>
          <w:ilvl w:val="0"/>
          <w:numId w:val="8"/>
        </w:numPr>
        <w:spacing w:after="240" w:line="240" w:lineRule="auto"/>
        <w:ind w:left="273" w:hanging="14"/>
        <w:rPr>
          <w:rFonts w:ascii="Arial" w:eastAsia="Arial" w:hAnsi="Arial" w:cs="Arial"/>
          <w:color w:val="000000"/>
          <w:kern w:val="0"/>
          <w14:ligatures w14:val="none"/>
        </w:rPr>
      </w:pPr>
      <w:r>
        <w:rPr>
          <w:rFonts w:ascii="Arial" w:eastAsia="Arial" w:hAnsi="Arial" w:cs="Arial"/>
          <w:color w:val="000000"/>
          <w:kern w:val="0"/>
          <w14:ligatures w14:val="none"/>
        </w:rPr>
        <w:t>Year granted tenure:</w:t>
      </w:r>
      <w:r w:rsidR="007E0A15">
        <w:rPr>
          <w:rFonts w:ascii="Arial" w:eastAsia="Arial" w:hAnsi="Arial" w:cs="Arial"/>
          <w:color w:val="000000"/>
          <w:kern w:val="0"/>
          <w14:ligatures w14:val="none"/>
        </w:rPr>
        <w:t xml:space="preserve"> </w:t>
      </w:r>
    </w:p>
    <w:p w14:paraId="363CE477" w14:textId="228935FF" w:rsidR="007E0A15" w:rsidRPr="007E0A15" w:rsidRDefault="007E0A15" w:rsidP="007E0A15">
      <w:pPr>
        <w:numPr>
          <w:ilvl w:val="0"/>
          <w:numId w:val="8"/>
        </w:numPr>
        <w:spacing w:after="240" w:line="240" w:lineRule="auto"/>
        <w:ind w:left="273" w:hanging="14"/>
        <w:rPr>
          <w:rFonts w:ascii="Arial" w:eastAsia="Arial" w:hAnsi="Arial" w:cs="Arial"/>
          <w:color w:val="000000"/>
          <w:kern w:val="0"/>
          <w14:ligatures w14:val="none"/>
        </w:rPr>
      </w:pPr>
      <w:r w:rsidRPr="007E0A15">
        <w:rPr>
          <w:rFonts w:ascii="Arial" w:eastAsia="Arial" w:hAnsi="Arial" w:cs="Arial"/>
          <w:color w:val="000000"/>
          <w:kern w:val="0"/>
          <w14:ligatures w14:val="none"/>
        </w:rPr>
        <w:t>List of previous leaves</w:t>
      </w:r>
      <w:r w:rsidR="009827FC">
        <w:rPr>
          <w:rFonts w:ascii="Arial" w:eastAsia="Arial" w:hAnsi="Arial" w:cs="Arial"/>
          <w:color w:val="000000"/>
          <w:kern w:val="0"/>
          <w14:ligatures w14:val="none"/>
        </w:rPr>
        <w:t>. I</w:t>
      </w:r>
      <w:r w:rsidRPr="007E0A15">
        <w:rPr>
          <w:rFonts w:ascii="Arial" w:eastAsia="Arial" w:hAnsi="Arial" w:cs="Arial"/>
          <w:color w:val="000000"/>
          <w:kern w:val="0"/>
          <w14:ligatures w14:val="none"/>
        </w:rPr>
        <w:t xml:space="preserve">nclude </w:t>
      </w:r>
      <w:r w:rsidR="009827FC">
        <w:rPr>
          <w:rFonts w:ascii="Arial" w:eastAsia="Arial" w:hAnsi="Arial" w:cs="Arial"/>
          <w:color w:val="000000"/>
          <w:kern w:val="0"/>
          <w14:ligatures w14:val="none"/>
        </w:rPr>
        <w:t xml:space="preserve">type of leave (paid or unpaid, </w:t>
      </w:r>
      <w:r w:rsidRPr="007E0A15">
        <w:rPr>
          <w:rFonts w:ascii="Arial" w:eastAsia="Arial" w:hAnsi="Arial" w:cs="Arial"/>
          <w:color w:val="000000"/>
          <w:kern w:val="0"/>
          <w14:ligatures w14:val="none"/>
        </w:rPr>
        <w:t>term</w:t>
      </w:r>
      <w:r w:rsidR="009827FC">
        <w:rPr>
          <w:rFonts w:ascii="Arial" w:eastAsia="Arial" w:hAnsi="Arial" w:cs="Arial"/>
          <w:color w:val="000000"/>
          <w:kern w:val="0"/>
          <w14:ligatures w14:val="none"/>
        </w:rPr>
        <w:t>,</w:t>
      </w:r>
      <w:r w:rsidRPr="007E0A15">
        <w:rPr>
          <w:rFonts w:ascii="Arial" w:eastAsia="Arial" w:hAnsi="Arial" w:cs="Arial"/>
          <w:color w:val="000000"/>
          <w:kern w:val="0"/>
          <w14:ligatures w14:val="none"/>
        </w:rPr>
        <w:t xml:space="preserve"> and academic year)</w:t>
      </w:r>
      <w:r w:rsidR="00B115F8">
        <w:rPr>
          <w:rFonts w:ascii="Arial" w:eastAsia="Arial" w:hAnsi="Arial" w:cs="Arial"/>
          <w:color w:val="000000"/>
          <w:kern w:val="0"/>
          <w14:ligatures w14:val="none"/>
        </w:rPr>
        <w:t>:</w:t>
      </w:r>
    </w:p>
    <w:p w14:paraId="289463C0" w14:textId="68B9A56B" w:rsidR="007E0A15" w:rsidRPr="007E0A15" w:rsidRDefault="007E0A15" w:rsidP="007E0A15">
      <w:pPr>
        <w:numPr>
          <w:ilvl w:val="0"/>
          <w:numId w:val="8"/>
        </w:numPr>
        <w:spacing w:after="240" w:line="240" w:lineRule="auto"/>
        <w:ind w:left="273" w:hanging="14"/>
        <w:rPr>
          <w:rFonts w:ascii="Arial" w:eastAsia="Arial" w:hAnsi="Arial" w:cs="Arial"/>
          <w:color w:val="000000"/>
          <w:kern w:val="0"/>
          <w14:ligatures w14:val="none"/>
        </w:rPr>
      </w:pPr>
      <w:r w:rsidRPr="007E0A15">
        <w:rPr>
          <w:rFonts w:ascii="Arial" w:eastAsia="Arial" w:hAnsi="Arial" w:cs="Arial"/>
          <w:color w:val="000000"/>
          <w:kern w:val="0"/>
          <w14:ligatures w14:val="none"/>
        </w:rPr>
        <w:t>Requested term(s) of leave</w:t>
      </w:r>
      <w:r w:rsidR="00B115F8">
        <w:rPr>
          <w:rFonts w:ascii="Arial" w:eastAsia="Arial" w:hAnsi="Arial" w:cs="Arial"/>
          <w:color w:val="000000"/>
          <w:kern w:val="0"/>
          <w14:ligatures w14:val="none"/>
        </w:rPr>
        <w:t>:</w:t>
      </w:r>
    </w:p>
    <w:p w14:paraId="5FC37339" w14:textId="25F731B0" w:rsidR="007E0A15" w:rsidRPr="007E0A15" w:rsidRDefault="007E0A15" w:rsidP="007E0A15">
      <w:pPr>
        <w:numPr>
          <w:ilvl w:val="0"/>
          <w:numId w:val="8"/>
        </w:numPr>
        <w:spacing w:after="240" w:line="240" w:lineRule="auto"/>
        <w:ind w:left="273" w:hanging="14"/>
        <w:rPr>
          <w:rFonts w:ascii="Arial" w:eastAsia="Arial" w:hAnsi="Arial" w:cs="Arial"/>
          <w:color w:val="000000"/>
          <w:kern w:val="0"/>
          <w14:ligatures w14:val="none"/>
        </w:rPr>
      </w:pPr>
      <w:r w:rsidRPr="007E0A15">
        <w:rPr>
          <w:rFonts w:ascii="Arial" w:eastAsia="Arial" w:hAnsi="Arial" w:cs="Arial"/>
          <w:color w:val="000000"/>
          <w:kern w:val="0"/>
          <w14:ligatures w14:val="none"/>
        </w:rPr>
        <w:t xml:space="preserve">Curriculum Vitae </w:t>
      </w:r>
      <w:bookmarkStart w:id="7" w:name="_Hlk169013240"/>
      <w:r w:rsidRPr="007E0A15">
        <w:rPr>
          <w:rFonts w:ascii="Arial" w:eastAsia="Arial" w:hAnsi="Arial" w:cs="Arial"/>
          <w:color w:val="000000"/>
          <w:kern w:val="0"/>
          <w14:ligatures w14:val="none"/>
        </w:rPr>
        <w:t xml:space="preserve">(please attach </w:t>
      </w:r>
      <w:r w:rsidR="0022682A">
        <w:rPr>
          <w:rFonts w:ascii="Arial" w:eastAsia="Arial" w:hAnsi="Arial" w:cs="Arial"/>
          <w:color w:val="000000"/>
          <w:kern w:val="0"/>
          <w14:ligatures w14:val="none"/>
        </w:rPr>
        <w:t>your current non-abbreviated CV</w:t>
      </w:r>
      <w:r w:rsidRPr="007E0A15">
        <w:rPr>
          <w:rFonts w:ascii="Arial" w:eastAsia="Arial" w:hAnsi="Arial" w:cs="Arial"/>
          <w:color w:val="000000"/>
          <w:kern w:val="0"/>
          <w14:ligatures w14:val="none"/>
        </w:rPr>
        <w:t>)</w:t>
      </w:r>
    </w:p>
    <w:bookmarkEnd w:id="7"/>
    <w:p w14:paraId="68282D91" w14:textId="77777777" w:rsidR="007E0A15" w:rsidRPr="007E0A15" w:rsidRDefault="007E0A15" w:rsidP="00DC6491">
      <w:pPr>
        <w:numPr>
          <w:ilvl w:val="0"/>
          <w:numId w:val="8"/>
        </w:numPr>
        <w:spacing w:after="240" w:line="240" w:lineRule="auto"/>
        <w:ind w:left="691" w:hanging="432"/>
        <w:rPr>
          <w:rFonts w:ascii="Arial" w:eastAsia="Arial" w:hAnsi="Arial" w:cs="Arial"/>
          <w:color w:val="000000"/>
          <w:kern w:val="0"/>
          <w14:ligatures w14:val="none"/>
        </w:rPr>
      </w:pPr>
      <w:r w:rsidRPr="007E0A15">
        <w:rPr>
          <w:rFonts w:ascii="Arial" w:eastAsia="Arial" w:hAnsi="Arial" w:cs="Arial"/>
          <w:color w:val="000000"/>
          <w:kern w:val="0"/>
          <w14:ligatures w14:val="none"/>
        </w:rPr>
        <w:t>Accrual of employee seniority differs by the type of leave. Which type of unpaid leave are you requesting?</w:t>
      </w:r>
    </w:p>
    <w:p w14:paraId="6869080A" w14:textId="77777777" w:rsidR="007E0A15" w:rsidRPr="007E0A15" w:rsidRDefault="007E0A15" w:rsidP="007E0A15">
      <w:pPr>
        <w:numPr>
          <w:ilvl w:val="1"/>
          <w:numId w:val="7"/>
        </w:numPr>
        <w:spacing w:after="9" w:line="276" w:lineRule="auto"/>
        <w:ind w:right="6" w:hanging="10"/>
        <w:rPr>
          <w:rFonts w:ascii="Arial" w:eastAsia="Arial" w:hAnsi="Arial" w:cs="Arial"/>
          <w:color w:val="000000"/>
          <w:kern w:val="0"/>
          <w14:ligatures w14:val="none"/>
        </w:rPr>
      </w:pPr>
      <w:r w:rsidRPr="007E0A15">
        <w:rPr>
          <w:rFonts w:ascii="Arial" w:eastAsia="Arial" w:hAnsi="Arial" w:cs="Arial"/>
          <w:color w:val="000000"/>
          <w:kern w:val="0"/>
          <w14:ligatures w14:val="none"/>
        </w:rPr>
        <w:t xml:space="preserve">professional (see Article 10.1(c) - employees seniority shall continue to accrue) </w:t>
      </w:r>
      <w:r w:rsidRPr="007E0A15">
        <w:rPr>
          <w:rFonts w:ascii="Arial" w:eastAsia="Arial" w:hAnsi="Arial" w:cs="Arial"/>
          <w:b/>
          <w:color w:val="000000"/>
          <w:kern w:val="0"/>
          <w14:ligatures w14:val="none"/>
        </w:rPr>
        <w:t>or</w:t>
      </w:r>
    </w:p>
    <w:p w14:paraId="206644D9" w14:textId="77777777" w:rsidR="007E0A15" w:rsidRPr="007E0A15" w:rsidRDefault="007E0A15" w:rsidP="007E0A15">
      <w:pPr>
        <w:numPr>
          <w:ilvl w:val="1"/>
          <w:numId w:val="7"/>
        </w:numPr>
        <w:spacing w:after="9" w:line="276" w:lineRule="auto"/>
        <w:ind w:right="6" w:hanging="10"/>
        <w:rPr>
          <w:rFonts w:ascii="Arial" w:eastAsia="Arial" w:hAnsi="Arial" w:cs="Arial"/>
          <w:color w:val="000000"/>
          <w:kern w:val="0"/>
          <w14:ligatures w14:val="none"/>
        </w:rPr>
      </w:pPr>
      <w:r w:rsidRPr="007E0A15">
        <w:rPr>
          <w:rFonts w:ascii="Arial" w:eastAsia="Arial" w:hAnsi="Arial" w:cs="Arial"/>
          <w:color w:val="000000"/>
          <w:kern w:val="0"/>
          <w14:ligatures w14:val="none"/>
        </w:rPr>
        <w:t xml:space="preserve">personal (see Article 10.1 (d) - employees seniority shall </w:t>
      </w:r>
      <w:r w:rsidRPr="007E0A15">
        <w:rPr>
          <w:rFonts w:ascii="Arial" w:eastAsia="Arial" w:hAnsi="Arial" w:cs="Arial"/>
          <w:b/>
          <w:color w:val="000000"/>
          <w:kern w:val="0"/>
          <w14:ligatures w14:val="none"/>
        </w:rPr>
        <w:t>not</w:t>
      </w:r>
      <w:r w:rsidRPr="007E0A15">
        <w:rPr>
          <w:rFonts w:ascii="Arial" w:eastAsia="Arial" w:hAnsi="Arial" w:cs="Arial"/>
          <w:color w:val="000000"/>
          <w:kern w:val="0"/>
          <w14:ligatures w14:val="none"/>
        </w:rPr>
        <w:t xml:space="preserve"> accrue)</w:t>
      </w:r>
    </w:p>
    <w:p w14:paraId="5D1BE6F5" w14:textId="77777777" w:rsidR="007E0A15" w:rsidRPr="007E0A15" w:rsidRDefault="007E0A15" w:rsidP="00C766EF">
      <w:pPr>
        <w:spacing w:after="9" w:line="276" w:lineRule="auto"/>
        <w:ind w:right="6"/>
        <w:rPr>
          <w:rFonts w:ascii="Arial" w:eastAsia="Arial" w:hAnsi="Arial" w:cs="Arial"/>
          <w:color w:val="000000"/>
          <w:kern w:val="0"/>
          <w14:ligatures w14:val="none"/>
        </w:rPr>
      </w:pPr>
    </w:p>
    <w:p w14:paraId="12782417" w14:textId="23BC5336" w:rsidR="007E0A15" w:rsidRPr="007E0A15" w:rsidRDefault="007E0A15" w:rsidP="00DC6491">
      <w:pPr>
        <w:numPr>
          <w:ilvl w:val="0"/>
          <w:numId w:val="9"/>
        </w:numPr>
        <w:spacing w:after="9" w:line="276" w:lineRule="auto"/>
        <w:ind w:left="720" w:hanging="432"/>
        <w:rPr>
          <w:rFonts w:ascii="Arial" w:eastAsia="Arial" w:hAnsi="Arial" w:cs="Arial"/>
          <w:color w:val="000000"/>
          <w:kern w:val="0"/>
          <w14:ligatures w14:val="none"/>
        </w:rPr>
      </w:pPr>
      <w:r w:rsidRPr="007E0A15">
        <w:rPr>
          <w:rFonts w:ascii="Arial" w:eastAsia="Arial" w:hAnsi="Arial" w:cs="Arial"/>
          <w:b/>
          <w:color w:val="000000"/>
          <w:kern w:val="0"/>
          <w14:ligatures w14:val="none"/>
        </w:rPr>
        <w:t>Professional Leave</w:t>
      </w:r>
      <w:r w:rsidRPr="007E0A15">
        <w:rPr>
          <w:rFonts w:ascii="Arial" w:eastAsia="Arial" w:hAnsi="Arial" w:cs="Arial"/>
          <w:color w:val="000000"/>
          <w:kern w:val="0"/>
          <w14:ligatures w14:val="none"/>
        </w:rPr>
        <w:t xml:space="preserve"> - </w:t>
      </w:r>
      <w:bookmarkStart w:id="8" w:name="_Hlk168921183"/>
      <w:bookmarkStart w:id="9" w:name="_Hlk169013072"/>
      <w:r w:rsidRPr="007E0A15">
        <w:rPr>
          <w:rFonts w:ascii="Arial" w:eastAsia="Arial" w:hAnsi="Arial" w:cs="Arial"/>
          <w:color w:val="000000"/>
          <w:kern w:val="0"/>
          <w14:ligatures w14:val="none"/>
        </w:rPr>
        <w:t xml:space="preserve">Briefly describe pertinent elements of the professional leave (e.g., </w:t>
      </w:r>
      <w:r w:rsidR="009827FC">
        <w:rPr>
          <w:rFonts w:ascii="Arial" w:eastAsia="Arial" w:hAnsi="Arial" w:cs="Arial"/>
          <w:color w:val="000000"/>
          <w:kern w:val="0"/>
          <w14:ligatures w14:val="none"/>
        </w:rPr>
        <w:t>anticipated project or experience</w:t>
      </w:r>
      <w:r w:rsidRPr="007E0A15">
        <w:rPr>
          <w:rFonts w:ascii="Arial" w:eastAsia="Arial" w:hAnsi="Arial" w:cs="Arial"/>
          <w:color w:val="000000"/>
          <w:kern w:val="0"/>
          <w14:ligatures w14:val="none"/>
        </w:rPr>
        <w:t xml:space="preserve">, </w:t>
      </w:r>
      <w:r>
        <w:rPr>
          <w:rFonts w:ascii="Arial" w:eastAsia="Arial" w:hAnsi="Arial" w:cs="Arial"/>
          <w:color w:val="000000"/>
          <w:kern w:val="0"/>
          <w14:ligatures w14:val="none"/>
        </w:rPr>
        <w:t xml:space="preserve">location, academic </w:t>
      </w:r>
      <w:r w:rsidR="0097556A">
        <w:rPr>
          <w:rFonts w:ascii="Arial" w:eastAsia="Arial" w:hAnsi="Arial" w:cs="Arial"/>
          <w:color w:val="000000"/>
          <w:kern w:val="0"/>
          <w14:ligatures w14:val="none"/>
        </w:rPr>
        <w:t>institution,</w:t>
      </w:r>
      <w:r w:rsidR="009827FC">
        <w:rPr>
          <w:rFonts w:ascii="Arial" w:eastAsia="Arial" w:hAnsi="Arial" w:cs="Arial"/>
          <w:color w:val="000000"/>
          <w:kern w:val="0"/>
          <w14:ligatures w14:val="none"/>
        </w:rPr>
        <w:t xml:space="preserve"> or organization,</w:t>
      </w:r>
      <w:r>
        <w:rPr>
          <w:rFonts w:ascii="Arial" w:eastAsia="Arial" w:hAnsi="Arial" w:cs="Arial"/>
          <w:color w:val="000000"/>
          <w:kern w:val="0"/>
          <w14:ligatures w14:val="none"/>
        </w:rPr>
        <w:t xml:space="preserve"> </w:t>
      </w:r>
      <w:r w:rsidRPr="007E0A15">
        <w:rPr>
          <w:rFonts w:ascii="Arial" w:eastAsia="Arial" w:hAnsi="Arial" w:cs="Arial"/>
          <w:color w:val="000000"/>
          <w:kern w:val="0"/>
          <w14:ligatures w14:val="none"/>
        </w:rPr>
        <w:t xml:space="preserve">and </w:t>
      </w:r>
      <w:r>
        <w:rPr>
          <w:rFonts w:ascii="Arial" w:eastAsia="Arial" w:hAnsi="Arial" w:cs="Arial"/>
          <w:color w:val="000000"/>
          <w:kern w:val="0"/>
          <w14:ligatures w14:val="none"/>
        </w:rPr>
        <w:t>how</w:t>
      </w:r>
      <w:r w:rsidRPr="007E0A15">
        <w:rPr>
          <w:rFonts w:ascii="Arial" w:eastAsia="Arial" w:hAnsi="Arial" w:cs="Arial"/>
          <w:color w:val="000000"/>
          <w:kern w:val="0"/>
          <w14:ligatures w14:val="none"/>
        </w:rPr>
        <w:t xml:space="preserve"> the leave will be beneficial to you):</w:t>
      </w:r>
      <w:bookmarkEnd w:id="8"/>
    </w:p>
    <w:bookmarkEnd w:id="9"/>
    <w:p w14:paraId="260D4D17" w14:textId="77777777" w:rsidR="007E0A15" w:rsidRPr="007E0A15" w:rsidRDefault="007E0A15" w:rsidP="007E0A15">
      <w:pPr>
        <w:spacing w:after="9" w:line="276" w:lineRule="auto"/>
        <w:ind w:left="283" w:right="6"/>
        <w:rPr>
          <w:rFonts w:ascii="Arial" w:eastAsia="Arial" w:hAnsi="Arial" w:cs="Arial"/>
          <w:color w:val="000000"/>
          <w:kern w:val="0"/>
          <w14:ligatures w14:val="none"/>
        </w:rPr>
      </w:pPr>
    </w:p>
    <w:p w14:paraId="675330D0" w14:textId="77777777" w:rsidR="007E0A15" w:rsidRPr="007E0A15" w:rsidRDefault="007E0A15" w:rsidP="007E0A15">
      <w:pPr>
        <w:spacing w:after="9" w:line="276" w:lineRule="auto"/>
        <w:ind w:left="283" w:right="6"/>
        <w:rPr>
          <w:rFonts w:ascii="Arial" w:eastAsia="Arial" w:hAnsi="Arial" w:cs="Arial"/>
          <w:color w:val="000000"/>
          <w:kern w:val="0"/>
          <w14:ligatures w14:val="none"/>
        </w:rPr>
      </w:pPr>
    </w:p>
    <w:p w14:paraId="2DAB9253" w14:textId="4AF4BBC4" w:rsidR="00B115F8" w:rsidRDefault="007E0A15" w:rsidP="00DC6491">
      <w:pPr>
        <w:pStyle w:val="ListParagraph"/>
        <w:numPr>
          <w:ilvl w:val="0"/>
          <w:numId w:val="9"/>
        </w:numPr>
        <w:ind w:left="720" w:hanging="432"/>
        <w:rPr>
          <w:rFonts w:ascii="Arial" w:eastAsia="Arial" w:hAnsi="Arial" w:cs="Arial"/>
          <w:color w:val="000000"/>
          <w:kern w:val="0"/>
          <w14:ligatures w14:val="none"/>
        </w:rPr>
      </w:pPr>
      <w:r w:rsidRPr="00B115F8">
        <w:rPr>
          <w:rFonts w:ascii="Arial" w:eastAsia="Arial" w:hAnsi="Arial" w:cs="Arial"/>
          <w:b/>
          <w:color w:val="000000"/>
          <w:kern w:val="0"/>
          <w14:ligatures w14:val="none"/>
        </w:rPr>
        <w:t xml:space="preserve">Personal Leave </w:t>
      </w:r>
      <w:r w:rsidRPr="00B115F8">
        <w:rPr>
          <w:rFonts w:ascii="Arial" w:eastAsia="Arial" w:hAnsi="Arial" w:cs="Arial"/>
          <w:color w:val="000000"/>
          <w:kern w:val="0"/>
          <w14:ligatures w14:val="none"/>
        </w:rPr>
        <w:t xml:space="preserve">(OPTIONAL) - </w:t>
      </w:r>
      <w:r w:rsidR="00B115F8" w:rsidRPr="00B115F8">
        <w:rPr>
          <w:rFonts w:ascii="Arial" w:eastAsia="Arial" w:hAnsi="Arial" w:cs="Arial"/>
          <w:color w:val="000000"/>
          <w:kern w:val="0"/>
          <w14:ligatures w14:val="none"/>
        </w:rPr>
        <w:t xml:space="preserve">Briefly describe pertinent elements of the </w:t>
      </w:r>
      <w:r w:rsidR="00B115F8">
        <w:rPr>
          <w:rFonts w:ascii="Arial" w:eastAsia="Arial" w:hAnsi="Arial" w:cs="Arial"/>
          <w:color w:val="000000"/>
          <w:kern w:val="0"/>
          <w14:ligatures w14:val="none"/>
        </w:rPr>
        <w:t xml:space="preserve">personal </w:t>
      </w:r>
      <w:r w:rsidR="00B115F8" w:rsidRPr="00B115F8">
        <w:rPr>
          <w:rFonts w:ascii="Arial" w:eastAsia="Arial" w:hAnsi="Arial" w:cs="Arial"/>
          <w:color w:val="000000"/>
          <w:kern w:val="0"/>
          <w14:ligatures w14:val="none"/>
        </w:rPr>
        <w:t xml:space="preserve">leave (e.g., anticipated project or experience, location, academic </w:t>
      </w:r>
      <w:r w:rsidR="0097556A" w:rsidRPr="00B115F8">
        <w:rPr>
          <w:rFonts w:ascii="Arial" w:eastAsia="Arial" w:hAnsi="Arial" w:cs="Arial"/>
          <w:color w:val="000000"/>
          <w:kern w:val="0"/>
          <w14:ligatures w14:val="none"/>
        </w:rPr>
        <w:t>institution,</w:t>
      </w:r>
      <w:r w:rsidR="00B115F8" w:rsidRPr="00B115F8">
        <w:rPr>
          <w:rFonts w:ascii="Arial" w:eastAsia="Arial" w:hAnsi="Arial" w:cs="Arial"/>
          <w:color w:val="000000"/>
          <w:kern w:val="0"/>
          <w14:ligatures w14:val="none"/>
        </w:rPr>
        <w:t xml:space="preserve"> or organization, and how the leave will be ben</w:t>
      </w:r>
      <w:bookmarkStart w:id="10" w:name="_GoBack"/>
      <w:r w:rsidR="00B115F8" w:rsidRPr="00B115F8">
        <w:rPr>
          <w:rFonts w:ascii="Arial" w:eastAsia="Arial" w:hAnsi="Arial" w:cs="Arial"/>
          <w:color w:val="000000"/>
          <w:kern w:val="0"/>
          <w14:ligatures w14:val="none"/>
        </w:rPr>
        <w:t xml:space="preserve">eficial to </w:t>
      </w:r>
      <w:bookmarkEnd w:id="10"/>
      <w:r w:rsidR="00B115F8" w:rsidRPr="00B115F8">
        <w:rPr>
          <w:rFonts w:ascii="Arial" w:eastAsia="Arial" w:hAnsi="Arial" w:cs="Arial"/>
          <w:color w:val="000000"/>
          <w:kern w:val="0"/>
          <w14:ligatures w14:val="none"/>
        </w:rPr>
        <w:t>you):</w:t>
      </w:r>
    </w:p>
    <w:p w14:paraId="38CAB2EC" w14:textId="77777777" w:rsidR="00636571" w:rsidRDefault="00636571" w:rsidP="00DC6491">
      <w:pPr>
        <w:pStyle w:val="ListParagraph"/>
        <w:ind w:hanging="432"/>
        <w:rPr>
          <w:rFonts w:ascii="Arial" w:eastAsia="Arial" w:hAnsi="Arial" w:cs="Arial"/>
          <w:color w:val="000000"/>
          <w:kern w:val="0"/>
          <w14:ligatures w14:val="none"/>
        </w:rPr>
      </w:pPr>
    </w:p>
    <w:p w14:paraId="2C9D4A61" w14:textId="4F0E7598" w:rsidR="00636571" w:rsidRPr="005539A3" w:rsidRDefault="00636571" w:rsidP="005539A3">
      <w:pPr>
        <w:pStyle w:val="ListParagraph"/>
        <w:numPr>
          <w:ilvl w:val="0"/>
          <w:numId w:val="9"/>
        </w:numPr>
        <w:ind w:left="720" w:hanging="432"/>
        <w:rPr>
          <w:rFonts w:ascii="Arial" w:eastAsia="Arial" w:hAnsi="Arial" w:cs="Arial"/>
          <w:color w:val="000000"/>
          <w:kern w:val="0"/>
          <w14:ligatures w14:val="none"/>
        </w:rPr>
      </w:pPr>
      <w:r w:rsidRPr="00636571">
        <w:rPr>
          <w:rFonts w:ascii="Arial" w:eastAsia="Arial" w:hAnsi="Arial" w:cs="Arial"/>
          <w:color w:val="000000"/>
          <w:kern w:val="0"/>
          <w14:ligatures w14:val="none"/>
        </w:rPr>
        <w:lastRenderedPageBreak/>
        <w:t xml:space="preserve">Describe arrangements made with your Dean, Chair, Program Director, and/or others to </w:t>
      </w:r>
      <w:r w:rsidR="005539A3">
        <w:rPr>
          <w:rFonts w:ascii="Arial" w:eastAsia="Arial" w:hAnsi="Arial" w:cs="Arial"/>
          <w:color w:val="000000"/>
          <w:kern w:val="0"/>
          <w14:ligatures w14:val="none"/>
        </w:rPr>
        <w:t>fulfill</w:t>
      </w:r>
      <w:r w:rsidRPr="00636571">
        <w:rPr>
          <w:rFonts w:ascii="Arial" w:eastAsia="Arial" w:hAnsi="Arial" w:cs="Arial"/>
          <w:color w:val="000000"/>
          <w:kern w:val="0"/>
          <w14:ligatures w14:val="none"/>
        </w:rPr>
        <w:t xml:space="preserve"> your obligations while on leave:</w:t>
      </w:r>
    </w:p>
    <w:p w14:paraId="46B3CB8B" w14:textId="77777777" w:rsidR="005539A3" w:rsidRPr="007E0A15" w:rsidRDefault="005539A3" w:rsidP="005539A3">
      <w:pPr>
        <w:numPr>
          <w:ilvl w:val="0"/>
          <w:numId w:val="12"/>
        </w:numPr>
        <w:spacing w:after="240" w:line="240" w:lineRule="auto"/>
        <w:ind w:hanging="14"/>
        <w:rPr>
          <w:rFonts w:ascii="Arial" w:eastAsia="Arial" w:hAnsi="Arial" w:cs="Arial"/>
          <w:color w:val="000000"/>
          <w:kern w:val="0"/>
          <w14:ligatures w14:val="none"/>
        </w:rPr>
      </w:pPr>
      <w:r>
        <w:rPr>
          <w:rFonts w:ascii="Arial" w:eastAsia="Arial" w:hAnsi="Arial" w:cs="Arial"/>
          <w:color w:val="000000"/>
          <w:kern w:val="0"/>
          <w14:ligatures w14:val="none"/>
        </w:rPr>
        <w:t>Teaching obligations:</w:t>
      </w:r>
    </w:p>
    <w:p w14:paraId="7A946431" w14:textId="77777777" w:rsidR="005539A3" w:rsidRDefault="005539A3" w:rsidP="005539A3">
      <w:pPr>
        <w:numPr>
          <w:ilvl w:val="0"/>
          <w:numId w:val="12"/>
        </w:numPr>
        <w:spacing w:after="240" w:line="240" w:lineRule="auto"/>
        <w:ind w:hanging="14"/>
        <w:rPr>
          <w:rFonts w:ascii="Arial" w:eastAsia="Arial" w:hAnsi="Arial" w:cs="Arial"/>
          <w:color w:val="000000"/>
          <w:kern w:val="0"/>
          <w14:ligatures w14:val="none"/>
        </w:rPr>
      </w:pPr>
      <w:r>
        <w:rPr>
          <w:rFonts w:ascii="Arial" w:eastAsia="Arial" w:hAnsi="Arial" w:cs="Arial"/>
          <w:color w:val="000000"/>
          <w:kern w:val="0"/>
          <w14:ligatures w14:val="none"/>
        </w:rPr>
        <w:t>Current or pending grant:</w:t>
      </w:r>
    </w:p>
    <w:p w14:paraId="29D49DB2" w14:textId="77777777" w:rsidR="005539A3" w:rsidRDefault="005539A3" w:rsidP="005539A3">
      <w:pPr>
        <w:numPr>
          <w:ilvl w:val="0"/>
          <w:numId w:val="12"/>
        </w:numPr>
        <w:spacing w:after="240" w:line="240" w:lineRule="auto"/>
        <w:ind w:hanging="14"/>
        <w:rPr>
          <w:rFonts w:ascii="Arial" w:eastAsia="Arial" w:hAnsi="Arial" w:cs="Arial"/>
          <w:color w:val="000000"/>
          <w:kern w:val="0"/>
          <w14:ligatures w14:val="none"/>
        </w:rPr>
      </w:pPr>
      <w:r>
        <w:rPr>
          <w:rFonts w:ascii="Arial" w:eastAsia="Arial" w:hAnsi="Arial" w:cs="Arial"/>
          <w:color w:val="000000"/>
          <w:kern w:val="0"/>
          <w14:ligatures w14:val="none"/>
        </w:rPr>
        <w:t>Research/scholarship:</w:t>
      </w:r>
    </w:p>
    <w:p w14:paraId="5CB26CBC" w14:textId="77777777" w:rsidR="005539A3" w:rsidRDefault="005539A3" w:rsidP="005539A3">
      <w:pPr>
        <w:numPr>
          <w:ilvl w:val="0"/>
          <w:numId w:val="12"/>
        </w:numPr>
        <w:spacing w:after="240" w:line="240" w:lineRule="auto"/>
        <w:ind w:hanging="14"/>
        <w:rPr>
          <w:rFonts w:ascii="Arial" w:eastAsia="Arial" w:hAnsi="Arial" w:cs="Arial"/>
          <w:color w:val="000000"/>
          <w:kern w:val="0"/>
          <w14:ligatures w14:val="none"/>
        </w:rPr>
      </w:pPr>
      <w:r>
        <w:rPr>
          <w:rFonts w:ascii="Arial" w:eastAsia="Arial" w:hAnsi="Arial" w:cs="Arial"/>
          <w:color w:val="000000"/>
          <w:kern w:val="0"/>
          <w14:ligatures w14:val="none"/>
        </w:rPr>
        <w:t>Service responsibilities:</w:t>
      </w:r>
    </w:p>
    <w:p w14:paraId="4402558B" w14:textId="77777777" w:rsidR="005539A3" w:rsidRPr="007E0A15" w:rsidRDefault="005539A3" w:rsidP="005539A3">
      <w:pPr>
        <w:numPr>
          <w:ilvl w:val="0"/>
          <w:numId w:val="12"/>
        </w:numPr>
        <w:spacing w:after="240" w:line="240" w:lineRule="auto"/>
        <w:ind w:hanging="14"/>
        <w:rPr>
          <w:rFonts w:ascii="Arial" w:eastAsia="Arial" w:hAnsi="Arial" w:cs="Arial"/>
          <w:color w:val="000000"/>
          <w:kern w:val="0"/>
          <w14:ligatures w14:val="none"/>
        </w:rPr>
      </w:pPr>
      <w:r>
        <w:rPr>
          <w:rFonts w:ascii="Arial" w:eastAsia="Arial" w:hAnsi="Arial" w:cs="Arial"/>
          <w:color w:val="000000"/>
          <w:kern w:val="0"/>
          <w14:ligatures w14:val="none"/>
        </w:rPr>
        <w:t>Other, e.g., thesis advising:</w:t>
      </w:r>
    </w:p>
    <w:p w14:paraId="2235AB1F" w14:textId="2BF2668A" w:rsidR="00FB764C" w:rsidRPr="00DC6491" w:rsidRDefault="007E0A15" w:rsidP="00DC6491">
      <w:pPr>
        <w:shd w:val="clear" w:color="auto" w:fill="FFFFFF"/>
        <w:spacing w:before="960" w:after="9" w:line="276" w:lineRule="auto"/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</w:pPr>
      <w:r w:rsidRPr="007E0A15"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  <w:t>REV: 9.10, 9.11, 6.12, 9.14, 8.17, 5.18, 10.18., 10/2021, 6/2024</w:t>
      </w:r>
      <w:r w:rsidR="004A497F">
        <w:rPr>
          <w:rFonts w:ascii="Arial" w:eastAsia="Arial" w:hAnsi="Arial" w:cs="Arial"/>
          <w:color w:val="000000"/>
          <w:kern w:val="0"/>
          <w:sz w:val="20"/>
          <w:szCs w:val="20"/>
          <w14:ligatures w14:val="none"/>
        </w:rPr>
        <w:t xml:space="preserve"> 3/2025</w:t>
      </w:r>
    </w:p>
    <w:sectPr w:rsidR="00FB764C" w:rsidRPr="00DC6491" w:rsidSect="007E0A15">
      <w:headerReference w:type="default" r:id="rId16"/>
      <w:footerReference w:type="default" r:id="rId17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5A85419" w16cex:dateUtc="2024-12-19T21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E1542" w14:textId="77777777" w:rsidR="00CB2C89" w:rsidRDefault="00CB2C89">
      <w:pPr>
        <w:spacing w:after="0" w:line="240" w:lineRule="auto"/>
      </w:pPr>
      <w:r>
        <w:separator/>
      </w:r>
    </w:p>
  </w:endnote>
  <w:endnote w:type="continuationSeparator" w:id="0">
    <w:p w14:paraId="22F67F75" w14:textId="77777777" w:rsidR="00CB2C89" w:rsidRDefault="00CB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60315443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461AA32" w14:textId="77777777" w:rsidR="007E0A15" w:rsidRPr="00115268" w:rsidRDefault="007E0A15" w:rsidP="00115268">
            <w:pPr>
              <w:pStyle w:val="Footer"/>
              <w:ind w:left="14" w:hanging="14"/>
              <w:rPr>
                <w:sz w:val="20"/>
                <w:szCs w:val="20"/>
              </w:rPr>
            </w:pPr>
            <w:r w:rsidRPr="00115268">
              <w:rPr>
                <w:sz w:val="20"/>
                <w:szCs w:val="20"/>
              </w:rPr>
              <w:t xml:space="preserve">Academic Affairs Research </w:t>
            </w:r>
            <w:r>
              <w:rPr>
                <w:sz w:val="20"/>
                <w:szCs w:val="20"/>
              </w:rPr>
              <w:t xml:space="preserve">and Development </w:t>
            </w:r>
            <w:r w:rsidRPr="00115268">
              <w:rPr>
                <w:sz w:val="20"/>
                <w:szCs w:val="20"/>
              </w:rPr>
              <w:t>Leave Information.</w:t>
            </w:r>
            <w:r>
              <w:rPr>
                <w:sz w:val="20"/>
                <w:szCs w:val="20"/>
              </w:rPr>
              <w:t xml:space="preserve"> </w:t>
            </w:r>
            <w:r w:rsidRPr="00115268">
              <w:rPr>
                <w:sz w:val="20"/>
                <w:szCs w:val="20"/>
              </w:rPr>
              <w:t xml:space="preserve">Page </w:t>
            </w:r>
            <w:r w:rsidRPr="00115268">
              <w:rPr>
                <w:b/>
                <w:bCs/>
                <w:sz w:val="20"/>
                <w:szCs w:val="20"/>
              </w:rPr>
              <w:fldChar w:fldCharType="begin"/>
            </w:r>
            <w:r w:rsidRPr="00115268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15268">
              <w:rPr>
                <w:b/>
                <w:bCs/>
                <w:sz w:val="20"/>
                <w:szCs w:val="20"/>
              </w:rPr>
              <w:fldChar w:fldCharType="separate"/>
            </w:r>
            <w:r w:rsidRPr="00115268">
              <w:rPr>
                <w:b/>
                <w:bCs/>
                <w:noProof/>
                <w:sz w:val="20"/>
                <w:szCs w:val="20"/>
              </w:rPr>
              <w:t>2</w:t>
            </w:r>
            <w:r w:rsidRPr="00115268">
              <w:rPr>
                <w:b/>
                <w:bCs/>
                <w:sz w:val="20"/>
                <w:szCs w:val="20"/>
              </w:rPr>
              <w:fldChar w:fldCharType="end"/>
            </w:r>
            <w:r w:rsidRPr="00115268">
              <w:rPr>
                <w:sz w:val="20"/>
                <w:szCs w:val="20"/>
              </w:rPr>
              <w:t xml:space="preserve"> of </w:t>
            </w:r>
            <w:r w:rsidRPr="00115268">
              <w:rPr>
                <w:b/>
                <w:bCs/>
                <w:sz w:val="20"/>
                <w:szCs w:val="20"/>
              </w:rPr>
              <w:fldChar w:fldCharType="begin"/>
            </w:r>
            <w:r w:rsidRPr="00115268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15268">
              <w:rPr>
                <w:b/>
                <w:bCs/>
                <w:sz w:val="20"/>
                <w:szCs w:val="20"/>
              </w:rPr>
              <w:fldChar w:fldCharType="separate"/>
            </w:r>
            <w:r w:rsidRPr="00115268">
              <w:rPr>
                <w:b/>
                <w:bCs/>
                <w:noProof/>
                <w:sz w:val="20"/>
                <w:szCs w:val="20"/>
              </w:rPr>
              <w:t>2</w:t>
            </w:r>
            <w:r w:rsidRPr="0011526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1CB1D01" w14:textId="77777777" w:rsidR="007E0A15" w:rsidRDefault="007E0A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75AE8" w14:textId="77777777" w:rsidR="00CB2C89" w:rsidRDefault="00CB2C89">
      <w:pPr>
        <w:spacing w:after="0" w:line="240" w:lineRule="auto"/>
      </w:pPr>
      <w:r>
        <w:separator/>
      </w:r>
    </w:p>
  </w:footnote>
  <w:footnote w:type="continuationSeparator" w:id="0">
    <w:p w14:paraId="7F3E11DA" w14:textId="77777777" w:rsidR="00CB2C89" w:rsidRDefault="00CB2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6395B" w14:textId="77777777" w:rsidR="007E0A15" w:rsidRDefault="007E0A15" w:rsidP="00FF4D19">
    <w:pPr>
      <w:pStyle w:val="Header"/>
      <w:ind w:left="0" w:firstLine="0"/>
    </w:pPr>
    <w:r>
      <w:rPr>
        <w:noProof/>
      </w:rPr>
      <w:drawing>
        <wp:inline distT="0" distB="0" distL="0" distR="0" wp14:anchorId="673E4049" wp14:editId="5A350DBB">
          <wp:extent cx="2105025" cy="879357"/>
          <wp:effectExtent l="0" t="0" r="0" b="0"/>
          <wp:docPr id="2" name="Picture 2" descr="Detroit Merc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M_ST_RGB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981" cy="883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E334D2" w14:textId="77777777" w:rsidR="007E0A15" w:rsidRDefault="007E0A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30A52"/>
    <w:multiLevelType w:val="hybridMultilevel"/>
    <w:tmpl w:val="B7942FF2"/>
    <w:lvl w:ilvl="0" w:tplc="0D4EAF26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D244EE">
      <w:start w:val="1"/>
      <w:numFmt w:val="lowerLetter"/>
      <w:lvlText w:val="%2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D04F8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B067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3CA3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620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860ED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8EF3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40F7C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5F4DC7"/>
    <w:multiLevelType w:val="hybridMultilevel"/>
    <w:tmpl w:val="F7541ABE"/>
    <w:lvl w:ilvl="0" w:tplc="0409000F">
      <w:start w:val="1"/>
      <w:numFmt w:val="decimal"/>
      <w:lvlText w:val="%1."/>
      <w:lvlJc w:val="left"/>
      <w:pPr>
        <w:ind w:left="27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66D386">
      <w:start w:val="1"/>
      <w:numFmt w:val="lowerLetter"/>
      <w:lvlText w:val="%2."/>
      <w:lvlJc w:val="left"/>
      <w:pPr>
        <w:ind w:left="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CE03B2">
      <w:start w:val="1"/>
      <w:numFmt w:val="lowerRoman"/>
      <w:lvlText w:val="%3"/>
      <w:lvlJc w:val="left"/>
      <w:pPr>
        <w:ind w:left="1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F40266">
      <w:start w:val="1"/>
      <w:numFmt w:val="decimal"/>
      <w:lvlText w:val="%4"/>
      <w:lvlJc w:val="left"/>
      <w:pPr>
        <w:ind w:left="2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F6787A">
      <w:start w:val="1"/>
      <w:numFmt w:val="lowerLetter"/>
      <w:lvlText w:val="%5"/>
      <w:lvlJc w:val="left"/>
      <w:pPr>
        <w:ind w:left="3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E2F016">
      <w:start w:val="1"/>
      <w:numFmt w:val="lowerRoman"/>
      <w:lvlText w:val="%6"/>
      <w:lvlJc w:val="left"/>
      <w:pPr>
        <w:ind w:left="3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F8D5F0">
      <w:start w:val="1"/>
      <w:numFmt w:val="decimal"/>
      <w:lvlText w:val="%7"/>
      <w:lvlJc w:val="left"/>
      <w:pPr>
        <w:ind w:left="4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E61498">
      <w:start w:val="1"/>
      <w:numFmt w:val="lowerLetter"/>
      <w:lvlText w:val="%8"/>
      <w:lvlJc w:val="left"/>
      <w:pPr>
        <w:ind w:left="5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F04034">
      <w:start w:val="1"/>
      <w:numFmt w:val="lowerRoman"/>
      <w:lvlText w:val="%9"/>
      <w:lvlJc w:val="left"/>
      <w:pPr>
        <w:ind w:left="6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D01256"/>
    <w:multiLevelType w:val="hybridMultilevel"/>
    <w:tmpl w:val="CAF242B6"/>
    <w:lvl w:ilvl="0" w:tplc="F2E0379C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221B2E9C"/>
    <w:multiLevelType w:val="hybridMultilevel"/>
    <w:tmpl w:val="98DA61E4"/>
    <w:lvl w:ilvl="0" w:tplc="04090001">
      <w:start w:val="1"/>
      <w:numFmt w:val="bullet"/>
      <w:lvlText w:val=""/>
      <w:lvlJc w:val="left"/>
      <w:pPr>
        <w:ind w:left="27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66D386">
      <w:start w:val="1"/>
      <w:numFmt w:val="lowerLetter"/>
      <w:lvlText w:val="%2."/>
      <w:lvlJc w:val="left"/>
      <w:pPr>
        <w:ind w:left="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CE03B2">
      <w:start w:val="1"/>
      <w:numFmt w:val="lowerRoman"/>
      <w:lvlText w:val="%3"/>
      <w:lvlJc w:val="left"/>
      <w:pPr>
        <w:ind w:left="1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F40266">
      <w:start w:val="1"/>
      <w:numFmt w:val="decimal"/>
      <w:lvlText w:val="%4"/>
      <w:lvlJc w:val="left"/>
      <w:pPr>
        <w:ind w:left="2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F6787A">
      <w:start w:val="1"/>
      <w:numFmt w:val="lowerLetter"/>
      <w:lvlText w:val="%5"/>
      <w:lvlJc w:val="left"/>
      <w:pPr>
        <w:ind w:left="3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E2F016">
      <w:start w:val="1"/>
      <w:numFmt w:val="lowerRoman"/>
      <w:lvlText w:val="%6"/>
      <w:lvlJc w:val="left"/>
      <w:pPr>
        <w:ind w:left="3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F8D5F0">
      <w:start w:val="1"/>
      <w:numFmt w:val="decimal"/>
      <w:lvlText w:val="%7"/>
      <w:lvlJc w:val="left"/>
      <w:pPr>
        <w:ind w:left="4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E61498">
      <w:start w:val="1"/>
      <w:numFmt w:val="lowerLetter"/>
      <w:lvlText w:val="%8"/>
      <w:lvlJc w:val="left"/>
      <w:pPr>
        <w:ind w:left="5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F04034">
      <w:start w:val="1"/>
      <w:numFmt w:val="lowerRoman"/>
      <w:lvlText w:val="%9"/>
      <w:lvlJc w:val="left"/>
      <w:pPr>
        <w:ind w:left="6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E8194D"/>
    <w:multiLevelType w:val="hybridMultilevel"/>
    <w:tmpl w:val="BFF23494"/>
    <w:lvl w:ilvl="0" w:tplc="1FD244EE">
      <w:start w:val="1"/>
      <w:numFmt w:val="lowerLetter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673" w:hanging="360"/>
      </w:pPr>
    </w:lvl>
    <w:lvl w:ilvl="2" w:tplc="0409001B" w:tentative="1">
      <w:start w:val="1"/>
      <w:numFmt w:val="lowerRoman"/>
      <w:lvlText w:val="%3."/>
      <w:lvlJc w:val="right"/>
      <w:pPr>
        <w:ind w:left="2393" w:hanging="180"/>
      </w:pPr>
    </w:lvl>
    <w:lvl w:ilvl="3" w:tplc="0409000F" w:tentative="1">
      <w:start w:val="1"/>
      <w:numFmt w:val="decimal"/>
      <w:lvlText w:val="%4."/>
      <w:lvlJc w:val="left"/>
      <w:pPr>
        <w:ind w:left="3113" w:hanging="360"/>
      </w:pPr>
    </w:lvl>
    <w:lvl w:ilvl="4" w:tplc="04090019" w:tentative="1">
      <w:start w:val="1"/>
      <w:numFmt w:val="lowerLetter"/>
      <w:lvlText w:val="%5."/>
      <w:lvlJc w:val="left"/>
      <w:pPr>
        <w:ind w:left="3833" w:hanging="360"/>
      </w:pPr>
    </w:lvl>
    <w:lvl w:ilvl="5" w:tplc="0409001B" w:tentative="1">
      <w:start w:val="1"/>
      <w:numFmt w:val="lowerRoman"/>
      <w:lvlText w:val="%6."/>
      <w:lvlJc w:val="right"/>
      <w:pPr>
        <w:ind w:left="4553" w:hanging="180"/>
      </w:pPr>
    </w:lvl>
    <w:lvl w:ilvl="6" w:tplc="0409000F" w:tentative="1">
      <w:start w:val="1"/>
      <w:numFmt w:val="decimal"/>
      <w:lvlText w:val="%7."/>
      <w:lvlJc w:val="left"/>
      <w:pPr>
        <w:ind w:left="5273" w:hanging="360"/>
      </w:pPr>
    </w:lvl>
    <w:lvl w:ilvl="7" w:tplc="04090019" w:tentative="1">
      <w:start w:val="1"/>
      <w:numFmt w:val="lowerLetter"/>
      <w:lvlText w:val="%8."/>
      <w:lvlJc w:val="left"/>
      <w:pPr>
        <w:ind w:left="5993" w:hanging="360"/>
      </w:pPr>
    </w:lvl>
    <w:lvl w:ilvl="8" w:tplc="040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5" w15:restartNumberingAfterBreak="0">
    <w:nsid w:val="3BBF4B08"/>
    <w:multiLevelType w:val="hybridMultilevel"/>
    <w:tmpl w:val="04B83F8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FF2550"/>
    <w:multiLevelType w:val="hybridMultilevel"/>
    <w:tmpl w:val="C6EA9FF6"/>
    <w:lvl w:ilvl="0" w:tplc="0D4EAF26">
      <w:start w:val="1"/>
      <w:numFmt w:val="decimal"/>
      <w:lvlText w:val="%1."/>
      <w:lvlJc w:val="left"/>
      <w:pPr>
        <w:ind w:left="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D244EE">
      <w:start w:val="1"/>
      <w:numFmt w:val="lowerLetter"/>
      <w:lvlText w:val="%2.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D04F8E">
      <w:start w:val="1"/>
      <w:numFmt w:val="lowerRoman"/>
      <w:lvlText w:val="%3"/>
      <w:lvlJc w:val="left"/>
      <w:pPr>
        <w:ind w:left="1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B067D8">
      <w:start w:val="1"/>
      <w:numFmt w:val="decimal"/>
      <w:lvlText w:val="%4"/>
      <w:lvlJc w:val="left"/>
      <w:pPr>
        <w:ind w:left="2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3CA3FC">
      <w:start w:val="1"/>
      <w:numFmt w:val="lowerLetter"/>
      <w:lvlText w:val="%5"/>
      <w:lvlJc w:val="left"/>
      <w:pPr>
        <w:ind w:left="3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6201C">
      <w:start w:val="1"/>
      <w:numFmt w:val="lowerRoman"/>
      <w:lvlText w:val="%6"/>
      <w:lvlJc w:val="left"/>
      <w:pPr>
        <w:ind w:left="3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860EDA">
      <w:start w:val="1"/>
      <w:numFmt w:val="decimal"/>
      <w:lvlText w:val="%7"/>
      <w:lvlJc w:val="left"/>
      <w:pPr>
        <w:ind w:left="4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8EF3CE">
      <w:start w:val="1"/>
      <w:numFmt w:val="lowerLetter"/>
      <w:lvlText w:val="%8"/>
      <w:lvlJc w:val="left"/>
      <w:pPr>
        <w:ind w:left="5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40F7C2">
      <w:start w:val="1"/>
      <w:numFmt w:val="lowerRoman"/>
      <w:lvlText w:val="%9"/>
      <w:lvlJc w:val="left"/>
      <w:pPr>
        <w:ind w:left="5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8B3061"/>
    <w:multiLevelType w:val="hybridMultilevel"/>
    <w:tmpl w:val="B88ECC74"/>
    <w:lvl w:ilvl="0" w:tplc="04090019">
      <w:start w:val="1"/>
      <w:numFmt w:val="lowerLetter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539E2C27"/>
    <w:multiLevelType w:val="hybridMultilevel"/>
    <w:tmpl w:val="09DC8FFA"/>
    <w:lvl w:ilvl="0" w:tplc="DF86D570">
      <w:start w:val="1"/>
      <w:numFmt w:val="decimal"/>
      <w:lvlText w:val="%1."/>
      <w:lvlJc w:val="left"/>
      <w:pPr>
        <w:ind w:left="630" w:hanging="360"/>
      </w:pPr>
      <w:rPr>
        <w:rFonts w:ascii="Arial" w:eastAsia="Arial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59485C66"/>
    <w:multiLevelType w:val="hybridMultilevel"/>
    <w:tmpl w:val="585AE6E4"/>
    <w:lvl w:ilvl="0" w:tplc="0409000F">
      <w:start w:val="1"/>
      <w:numFmt w:val="decimal"/>
      <w:lvlText w:val="%1."/>
      <w:lvlJc w:val="left"/>
      <w:pPr>
        <w:ind w:left="283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6861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508E1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A08F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983F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4800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A80B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4ED0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D842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9DB4D9D"/>
    <w:multiLevelType w:val="hybridMultilevel"/>
    <w:tmpl w:val="86AAC0AA"/>
    <w:lvl w:ilvl="0" w:tplc="269A3586">
      <w:start w:val="11"/>
      <w:numFmt w:val="decimal"/>
      <w:lvlText w:val="%1."/>
      <w:lvlJc w:val="left"/>
      <w:pPr>
        <w:ind w:left="283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C42B6"/>
    <w:multiLevelType w:val="hybridMultilevel"/>
    <w:tmpl w:val="04B83F8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11"/>
  </w:num>
  <w:num w:numId="6">
    <w:abstractNumId w:val="2"/>
  </w:num>
  <w:num w:numId="7">
    <w:abstractNumId w:val="0"/>
  </w:num>
  <w:num w:numId="8">
    <w:abstractNumId w:val="1"/>
  </w:num>
  <w:num w:numId="9">
    <w:abstractNumId w:val="10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I1NjAxNTU2NTY2tbRQ0lEKTi0uzszPAykwrAUAvlh8BywAAAA="/>
  </w:docVars>
  <w:rsids>
    <w:rsidRoot w:val="007E0A15"/>
    <w:rsid w:val="00041389"/>
    <w:rsid w:val="000A05AD"/>
    <w:rsid w:val="001D1995"/>
    <w:rsid w:val="0022682A"/>
    <w:rsid w:val="002351BE"/>
    <w:rsid w:val="003D0EE6"/>
    <w:rsid w:val="00417359"/>
    <w:rsid w:val="004A497F"/>
    <w:rsid w:val="004D3A9B"/>
    <w:rsid w:val="005539A3"/>
    <w:rsid w:val="005A5F62"/>
    <w:rsid w:val="00636571"/>
    <w:rsid w:val="006629DB"/>
    <w:rsid w:val="0077796A"/>
    <w:rsid w:val="007E0A15"/>
    <w:rsid w:val="007E500B"/>
    <w:rsid w:val="00925AA8"/>
    <w:rsid w:val="00962C8A"/>
    <w:rsid w:val="0096661C"/>
    <w:rsid w:val="0097556A"/>
    <w:rsid w:val="009827FC"/>
    <w:rsid w:val="00A61741"/>
    <w:rsid w:val="00B115F8"/>
    <w:rsid w:val="00B32100"/>
    <w:rsid w:val="00C766EF"/>
    <w:rsid w:val="00CB2C89"/>
    <w:rsid w:val="00DC6491"/>
    <w:rsid w:val="00EF6EBE"/>
    <w:rsid w:val="00F55EB2"/>
    <w:rsid w:val="00FB764C"/>
    <w:rsid w:val="00FF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A6037"/>
  <w15:chartTrackingRefBased/>
  <w15:docId w15:val="{EE121A33-3957-4445-8FB9-05BD8A15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A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A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A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A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A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A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0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0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0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0A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0A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0A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A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A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0A15"/>
    <w:pPr>
      <w:tabs>
        <w:tab w:val="center" w:pos="4680"/>
        <w:tab w:val="right" w:pos="9360"/>
      </w:tabs>
      <w:spacing w:after="0" w:line="240" w:lineRule="auto"/>
      <w:ind w:left="1450" w:hanging="10"/>
    </w:pPr>
    <w:rPr>
      <w:rFonts w:ascii="Arial" w:eastAsia="Arial" w:hAnsi="Arial" w:cs="Arial"/>
      <w:color w:val="000000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E0A15"/>
    <w:rPr>
      <w:rFonts w:ascii="Arial" w:eastAsia="Arial" w:hAnsi="Arial" w:cs="Arial"/>
      <w:color w:val="000000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E0A15"/>
    <w:pPr>
      <w:tabs>
        <w:tab w:val="center" w:pos="4680"/>
        <w:tab w:val="right" w:pos="9360"/>
      </w:tabs>
      <w:spacing w:after="0" w:line="240" w:lineRule="auto"/>
      <w:ind w:left="1450" w:hanging="10"/>
    </w:pPr>
    <w:rPr>
      <w:rFonts w:ascii="Arial" w:eastAsia="Arial" w:hAnsi="Arial" w:cs="Arial"/>
      <w:color w:val="000000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7E0A15"/>
    <w:rPr>
      <w:rFonts w:ascii="Arial" w:eastAsia="Arial" w:hAnsi="Arial" w:cs="Arial"/>
      <w:color w:val="000000"/>
      <w:kern w:val="0"/>
      <w14:ligatures w14:val="none"/>
    </w:rPr>
  </w:style>
  <w:style w:type="table" w:customStyle="1" w:styleId="GridTable5Dark-Accent31">
    <w:name w:val="Grid Table 5 Dark - Accent 31"/>
    <w:basedOn w:val="TableNormal"/>
    <w:next w:val="GridTable5Dark-Accent3"/>
    <w:uiPriority w:val="50"/>
    <w:rsid w:val="007E0A15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ridTable5Dark-Accent3">
    <w:name w:val="Grid Table 5 Dark Accent 3"/>
    <w:basedOn w:val="TableNormal"/>
    <w:uiPriority w:val="50"/>
    <w:rsid w:val="007E0A1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paragraph" w:styleId="Revision">
    <w:name w:val="Revision"/>
    <w:hidden/>
    <w:uiPriority w:val="99"/>
    <w:semiHidden/>
    <w:rsid w:val="007E0A1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E0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0A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0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0A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EB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29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Data" Target="diagrams/data1.xml"/><Relationship Id="rId5" Type="http://schemas.openxmlformats.org/officeDocument/2006/relationships/styles" Target="styles.xml"/><Relationship Id="rId15" Type="http://schemas.microsoft.com/office/2007/relationships/diagramDrawing" Target="diagrams/drawing1.xml"/><Relationship Id="rId10" Type="http://schemas.openxmlformats.org/officeDocument/2006/relationships/hyperlink" Target="mailto:academicaffairs@udmercy.ed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0CE3C2A-D9B0-462B-A528-58DCA4A4D425}" type="doc">
      <dgm:prSet loTypeId="urn:microsoft.com/office/officeart/2005/8/layout/chevron2" loCatId="list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E1141C9-15DD-4CAC-9EEA-5C17363F542C}">
      <dgm:prSet phldrT="[Text]" custT="1"/>
      <dgm:spPr>
        <a:xfrm rot="5400000">
          <a:off x="-124821" y="130900"/>
          <a:ext cx="832140" cy="582498"/>
        </a:xfrm>
        <a:prstGeom prst="chevron">
          <a:avLst/>
        </a:prstGeom>
        <a:solidFill>
          <a:srgbClr val="00206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>
            <a:buNone/>
          </a:pPr>
          <a:r>
            <a:rPr lang="en-US" sz="11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</a:t>
          </a:r>
        </a:p>
      </dgm:t>
    </dgm:pt>
    <dgm:pt modelId="{E1BA8122-1E22-4274-B372-785CDC03FCFC}" type="parTrans" cxnId="{F2B81F4E-01F4-42A6-96A8-CFA14DE82AF8}">
      <dgm:prSet/>
      <dgm:spPr/>
      <dgm:t>
        <a:bodyPr/>
        <a:lstStyle/>
        <a:p>
          <a:endParaRPr lang="en-US" sz="11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27BC18E-26F7-4B04-BC24-32D253637B0A}" type="sibTrans" cxnId="{F2B81F4E-01F4-42A6-96A8-CFA14DE82AF8}">
      <dgm:prSet/>
      <dgm:spPr/>
      <dgm:t>
        <a:bodyPr/>
        <a:lstStyle/>
        <a:p>
          <a:endParaRPr lang="en-US" sz="11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5A908E2-8639-4AA3-9DCE-F66B704D8C16}">
      <dgm:prSet phldrT="[Text]" custT="1"/>
      <dgm:spPr>
        <a:xfrm rot="5400000">
          <a:off x="-124821" y="899281"/>
          <a:ext cx="832140" cy="582498"/>
        </a:xfrm>
        <a:prstGeom prst="chevron">
          <a:avLst/>
        </a:prstGeom>
        <a:solidFill>
          <a:srgbClr val="00206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>
            <a:buNone/>
          </a:pPr>
          <a:r>
            <a:rPr lang="en-US" sz="11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</a:t>
          </a:r>
        </a:p>
      </dgm:t>
    </dgm:pt>
    <dgm:pt modelId="{52A6EF09-B561-403B-9785-1F25809FBB17}" type="parTrans" cxnId="{2DE3E63E-A77E-4C81-B7C6-85567DE06665}">
      <dgm:prSet/>
      <dgm:spPr/>
      <dgm:t>
        <a:bodyPr/>
        <a:lstStyle/>
        <a:p>
          <a:endParaRPr lang="en-US" sz="11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32FB7F5-3F66-47B0-A132-31B0EB7514A1}" type="sibTrans" cxnId="{2DE3E63E-A77E-4C81-B7C6-85567DE06665}">
      <dgm:prSet/>
      <dgm:spPr/>
      <dgm:t>
        <a:bodyPr/>
        <a:lstStyle/>
        <a:p>
          <a:endParaRPr lang="en-US" sz="11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C7B3E14-6A4C-4A01-B59C-A22BFBAF871C}">
      <dgm:prSet phldrT="[Text]" custT="1"/>
      <dgm:spPr>
        <a:xfrm rot="5400000">
          <a:off x="2973553" y="-848213"/>
          <a:ext cx="540891" cy="5323001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>
            <a:buFont typeface="+mj-lt"/>
            <a:buNone/>
          </a:pPr>
          <a:r>
            <a:rPr lang="en-U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The Dean may encourage an employee to initiate a request based upon programmatic need.</a:t>
          </a:r>
        </a:p>
      </dgm:t>
    </dgm:pt>
    <dgm:pt modelId="{A9B14BC8-BBA5-46DA-833F-00B4BD8A808A}" type="parTrans" cxnId="{EAC3F7C4-81CC-46AA-A10A-E4F47FF64FA7}">
      <dgm:prSet/>
      <dgm:spPr/>
      <dgm:t>
        <a:bodyPr/>
        <a:lstStyle/>
        <a:p>
          <a:endParaRPr lang="en-US" sz="11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EED3C1F-3C1D-41DF-A4CE-A0027903A900}" type="sibTrans" cxnId="{EAC3F7C4-81CC-46AA-A10A-E4F47FF64FA7}">
      <dgm:prSet/>
      <dgm:spPr/>
      <dgm:t>
        <a:bodyPr/>
        <a:lstStyle/>
        <a:p>
          <a:endParaRPr lang="en-US" sz="11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909A089-9AEF-46B3-9D0F-D5C3E4E75E9D}">
      <dgm:prSet phldrT="[Text]" custT="1"/>
      <dgm:spPr>
        <a:xfrm rot="5400000">
          <a:off x="2973553" y="-79831"/>
          <a:ext cx="540891" cy="5323001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>
            <a:buFont typeface="+mj-lt"/>
            <a:buNone/>
          </a:pPr>
          <a:r>
            <a:rPr lang="en-U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All applications for a research leave should be supported by a detailed and precise written</a:t>
          </a:r>
        </a:p>
      </dgm:t>
    </dgm:pt>
    <dgm:pt modelId="{7AD406BF-738C-490E-971B-014773F60F1D}" type="parTrans" cxnId="{FFA410D9-59F7-48FF-A911-B4F3277536AA}">
      <dgm:prSet/>
      <dgm:spPr/>
      <dgm:t>
        <a:bodyPr/>
        <a:lstStyle/>
        <a:p>
          <a:endParaRPr lang="en-US" sz="11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9AD7071-9730-4D57-B256-D10F3BA69C2B}" type="sibTrans" cxnId="{FFA410D9-59F7-48FF-A911-B4F3277536AA}">
      <dgm:prSet/>
      <dgm:spPr/>
      <dgm:t>
        <a:bodyPr/>
        <a:lstStyle/>
        <a:p>
          <a:endParaRPr lang="en-US" sz="11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2B7BA3B-C066-4363-9AE6-55313221F478}">
      <dgm:prSet phldrT="[Text]" custT="1"/>
      <dgm:spPr>
        <a:xfrm rot="5400000">
          <a:off x="-124821" y="2436044"/>
          <a:ext cx="832140" cy="582498"/>
        </a:xfrm>
        <a:prstGeom prst="chevron">
          <a:avLst/>
        </a:prstGeom>
        <a:solidFill>
          <a:srgbClr val="00206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>
            <a:buFont typeface="+mj-lt"/>
            <a:buNone/>
          </a:pPr>
          <a:r>
            <a:rPr lang="en-US" sz="11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4</a:t>
          </a:r>
        </a:p>
      </dgm:t>
    </dgm:pt>
    <dgm:pt modelId="{0FC782D2-4E4A-497B-B1A4-63ACDD8B6998}" type="parTrans" cxnId="{DC6F03E2-46AD-4901-9016-4930448498BF}">
      <dgm:prSet/>
      <dgm:spPr/>
      <dgm:t>
        <a:bodyPr/>
        <a:lstStyle/>
        <a:p>
          <a:endParaRPr lang="en-US" sz="11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9D9FF19-5D5F-40BD-AF2E-EBB8FA27549A}" type="sibTrans" cxnId="{DC6F03E2-46AD-4901-9016-4930448498BF}">
      <dgm:prSet/>
      <dgm:spPr/>
      <dgm:t>
        <a:bodyPr/>
        <a:lstStyle/>
        <a:p>
          <a:endParaRPr lang="en-US" sz="11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4851180-E5D6-462F-8FE9-319A4F8D43D6}">
      <dgm:prSet phldrT="[Text]" custT="1"/>
      <dgm:spPr>
        <a:xfrm rot="5400000">
          <a:off x="-124821" y="3204425"/>
          <a:ext cx="832140" cy="582498"/>
        </a:xfrm>
        <a:prstGeom prst="chevron">
          <a:avLst/>
        </a:prstGeom>
        <a:solidFill>
          <a:srgbClr val="00206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>
            <a:buFont typeface="+mj-lt"/>
            <a:buNone/>
          </a:pPr>
          <a:r>
            <a:rPr lang="en-US" sz="11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5</a:t>
          </a:r>
        </a:p>
      </dgm:t>
    </dgm:pt>
    <dgm:pt modelId="{A6FC55BD-FDFE-4720-BCDD-4B4CAEF32DD7}" type="parTrans" cxnId="{41B0F8A3-5BC5-468E-8D6E-48B58736CC72}">
      <dgm:prSet/>
      <dgm:spPr/>
      <dgm:t>
        <a:bodyPr/>
        <a:lstStyle/>
        <a:p>
          <a:endParaRPr lang="en-US" sz="11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6A20CDA-65D0-4ECE-AA82-F8C42689C2B1}" type="sibTrans" cxnId="{41B0F8A3-5BC5-468E-8D6E-48B58736CC72}">
      <dgm:prSet/>
      <dgm:spPr/>
      <dgm:t>
        <a:bodyPr/>
        <a:lstStyle/>
        <a:p>
          <a:endParaRPr lang="en-US" sz="11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3EB6B99-C8E1-4A78-8A25-ACEFFCB8622B}">
      <dgm:prSet custT="1"/>
      <dgm:spPr>
        <a:xfrm rot="5400000">
          <a:off x="2973553" y="656344"/>
          <a:ext cx="540891" cy="5323001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>
            <a:buFont typeface="+mj-lt"/>
            <a:buNone/>
          </a:pPr>
          <a:r>
            <a:rPr lang="en-U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Applications for a leave should be submitted to the Department Chairperson or designee for a recommendation.</a:t>
          </a:r>
        </a:p>
      </dgm:t>
    </dgm:pt>
    <dgm:pt modelId="{5EB5D5E6-CA57-4A95-9D11-70888D55AA88}" type="parTrans" cxnId="{6FFED7DB-E9D8-4F1E-ADCE-57DCB521631B}">
      <dgm:prSet/>
      <dgm:spPr/>
      <dgm:t>
        <a:bodyPr/>
        <a:lstStyle/>
        <a:p>
          <a:endParaRPr lang="en-US" sz="11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A1ACB6C-2D17-497B-B5CD-4A2740C27D36}" type="sibTrans" cxnId="{6FFED7DB-E9D8-4F1E-ADCE-57DCB521631B}">
      <dgm:prSet/>
      <dgm:spPr/>
      <dgm:t>
        <a:bodyPr/>
        <a:lstStyle/>
        <a:p>
          <a:endParaRPr lang="en-US" sz="11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E6E4F24-6F2A-4B0B-9A78-9A78E779CAF7}">
      <dgm:prSet custT="1"/>
      <dgm:spPr>
        <a:xfrm rot="5400000">
          <a:off x="-124821" y="3972807"/>
          <a:ext cx="832140" cy="582498"/>
        </a:xfrm>
        <a:prstGeom prst="chevron">
          <a:avLst/>
        </a:prstGeom>
        <a:solidFill>
          <a:srgbClr val="00206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>
            <a:buFont typeface="+mj-lt"/>
            <a:buNone/>
          </a:pPr>
          <a:r>
            <a:rPr lang="en-US" sz="11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6</a:t>
          </a:r>
        </a:p>
      </dgm:t>
    </dgm:pt>
    <dgm:pt modelId="{E1A7CB62-E644-4EE0-B3CB-58269F7CE59F}" type="parTrans" cxnId="{9FF353ED-E195-4D14-9BFC-FD18B37745DE}">
      <dgm:prSet/>
      <dgm:spPr/>
      <dgm:t>
        <a:bodyPr/>
        <a:lstStyle/>
        <a:p>
          <a:endParaRPr lang="en-US" sz="11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C662CFD-7641-4804-AB9D-D18E549E47F3}" type="sibTrans" cxnId="{9FF353ED-E195-4D14-9BFC-FD18B37745DE}">
      <dgm:prSet/>
      <dgm:spPr/>
      <dgm:t>
        <a:bodyPr/>
        <a:lstStyle/>
        <a:p>
          <a:endParaRPr lang="en-US" sz="11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F5FA040-3E73-4949-8FB8-64B281D051E9}">
      <dgm:prSet custT="1"/>
      <dgm:spPr>
        <a:xfrm rot="5400000">
          <a:off x="2973553" y="1456931"/>
          <a:ext cx="540891" cy="5323001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>
            <a:buFont typeface="+mj-lt"/>
            <a:buNone/>
          </a:pPr>
          <a:r>
            <a:rPr lang="en-U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The Department Chairperson's or designee's recommendation, with the employee's</a:t>
          </a:r>
        </a:p>
      </dgm:t>
    </dgm:pt>
    <dgm:pt modelId="{069B44E6-F8BF-49A2-ADC4-DA9BE519D1B0}" type="parTrans" cxnId="{63429999-BE74-472F-A0F6-4266DB142870}">
      <dgm:prSet/>
      <dgm:spPr/>
      <dgm:t>
        <a:bodyPr/>
        <a:lstStyle/>
        <a:p>
          <a:endParaRPr lang="en-US" sz="11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AB3FE72-1B7D-4C22-9D9B-9BD68F99FCE5}" type="sibTrans" cxnId="{63429999-BE74-472F-A0F6-4266DB142870}">
      <dgm:prSet/>
      <dgm:spPr/>
      <dgm:t>
        <a:bodyPr/>
        <a:lstStyle/>
        <a:p>
          <a:endParaRPr lang="en-US" sz="11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E45769C-AC0B-49D4-80BE-702E20A6F57C}">
      <dgm:prSet custT="1"/>
      <dgm:spPr>
        <a:xfrm rot="5400000">
          <a:off x="-124821" y="4741188"/>
          <a:ext cx="832140" cy="582498"/>
        </a:xfrm>
        <a:prstGeom prst="chevron">
          <a:avLst/>
        </a:prstGeom>
        <a:solidFill>
          <a:srgbClr val="00206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>
            <a:buFont typeface="+mj-lt"/>
            <a:buNone/>
          </a:pPr>
          <a:r>
            <a:rPr lang="en-US" sz="11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7</a:t>
          </a:r>
        </a:p>
      </dgm:t>
    </dgm:pt>
    <dgm:pt modelId="{EB1A0EEE-D0DE-4E10-A01C-F9B9026F724B}" type="parTrans" cxnId="{14466E25-449B-480C-B5D3-D7A2A569DF65}">
      <dgm:prSet/>
      <dgm:spPr/>
      <dgm:t>
        <a:bodyPr/>
        <a:lstStyle/>
        <a:p>
          <a:endParaRPr lang="en-US" sz="11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DFD756C-24CB-48AE-8722-F3504DA76CDD}" type="sibTrans" cxnId="{14466E25-449B-480C-B5D3-D7A2A569DF65}">
      <dgm:prSet/>
      <dgm:spPr/>
      <dgm:t>
        <a:bodyPr/>
        <a:lstStyle/>
        <a:p>
          <a:endParaRPr lang="en-US" sz="11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7E9E9EE-FA95-4580-AB23-41D81932B94E}">
      <dgm:prSet custT="1"/>
      <dgm:spPr>
        <a:xfrm rot="5400000">
          <a:off x="2973553" y="2225312"/>
          <a:ext cx="540891" cy="5323001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>
            <a:buFont typeface="+mj-lt"/>
            <a:buNone/>
          </a:pPr>
          <a:r>
            <a:rPr lang="en-U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The Dean's recommendation, the Department Chairperson's or designee's recommendation,</a:t>
          </a:r>
        </a:p>
      </dgm:t>
    </dgm:pt>
    <dgm:pt modelId="{3E6881EA-9F53-439A-8939-8D2A3DBC25A3}" type="parTrans" cxnId="{39E8FDB5-A2F1-4E29-B93D-15C4FF4B7AEE}">
      <dgm:prSet/>
      <dgm:spPr/>
      <dgm:t>
        <a:bodyPr/>
        <a:lstStyle/>
        <a:p>
          <a:endParaRPr lang="en-US" sz="11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816B37C-BF7F-4A9F-ABAB-DAC83AF8FE1A}" type="sibTrans" cxnId="{39E8FDB5-A2F1-4E29-B93D-15C4FF4B7AEE}">
      <dgm:prSet/>
      <dgm:spPr/>
      <dgm:t>
        <a:bodyPr/>
        <a:lstStyle/>
        <a:p>
          <a:endParaRPr lang="en-US" sz="11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6751FD7-721D-45CF-A75C-B33F3F0EDB11}">
      <dgm:prSet custT="1"/>
      <dgm:spPr>
        <a:xfrm rot="5400000">
          <a:off x="-124821" y="5509570"/>
          <a:ext cx="832140" cy="582498"/>
        </a:xfrm>
        <a:prstGeom prst="chevron">
          <a:avLst/>
        </a:prstGeom>
        <a:solidFill>
          <a:srgbClr val="00206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>
            <a:buFont typeface="+mj-lt"/>
            <a:buNone/>
          </a:pPr>
          <a:r>
            <a:rPr lang="en-US" sz="11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8</a:t>
          </a:r>
        </a:p>
      </dgm:t>
    </dgm:pt>
    <dgm:pt modelId="{65341D1F-9A7F-4218-AC88-A3B63548E5F5}" type="parTrans" cxnId="{294772E0-AF97-44F8-A6A9-A1501DE14A25}">
      <dgm:prSet/>
      <dgm:spPr/>
      <dgm:t>
        <a:bodyPr/>
        <a:lstStyle/>
        <a:p>
          <a:endParaRPr lang="en-US" sz="11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3247B10-9804-45CB-A518-C337110B5140}" type="sibTrans" cxnId="{294772E0-AF97-44F8-A6A9-A1501DE14A25}">
      <dgm:prSet/>
      <dgm:spPr/>
      <dgm:t>
        <a:bodyPr/>
        <a:lstStyle/>
        <a:p>
          <a:endParaRPr lang="en-US" sz="11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77816DF-FD3A-437E-8823-DF6F89087A62}">
      <dgm:prSet custT="1"/>
      <dgm:spPr>
        <a:xfrm rot="5400000">
          <a:off x="2973553" y="2993693"/>
          <a:ext cx="540891" cy="5323001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>
            <a:buNone/>
          </a:pPr>
          <a:r>
            <a:rPr lang="en-U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The University Tenure and Promotion Committee shall make its recommendations to the</a:t>
          </a:r>
        </a:p>
      </dgm:t>
    </dgm:pt>
    <dgm:pt modelId="{5054185F-C150-46E2-BA60-314AD5A2A1DF}" type="parTrans" cxnId="{C88CDF7F-CFD5-4ECD-B0DA-CF00D25AE6BC}">
      <dgm:prSet/>
      <dgm:spPr/>
      <dgm:t>
        <a:bodyPr/>
        <a:lstStyle/>
        <a:p>
          <a:endParaRPr lang="en-US" sz="11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5F94B4C-D40A-425B-ABF7-41D4E6CBA481}" type="sibTrans" cxnId="{C88CDF7F-CFD5-4ECD-B0DA-CF00D25AE6BC}">
      <dgm:prSet/>
      <dgm:spPr/>
      <dgm:t>
        <a:bodyPr/>
        <a:lstStyle/>
        <a:p>
          <a:endParaRPr lang="en-US" sz="11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58E89C3-5151-4A09-9F52-C9E119E9B292}">
      <dgm:prSet custT="1"/>
      <dgm:spPr>
        <a:xfrm rot="5400000">
          <a:off x="-124821" y="6277951"/>
          <a:ext cx="832140" cy="582498"/>
        </a:xfrm>
        <a:prstGeom prst="chevron">
          <a:avLst/>
        </a:prstGeom>
        <a:solidFill>
          <a:srgbClr val="00206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>
            <a:buNone/>
          </a:pPr>
          <a:r>
            <a:rPr lang="en-US" sz="11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9</a:t>
          </a:r>
        </a:p>
      </dgm:t>
    </dgm:pt>
    <dgm:pt modelId="{FA981798-77D5-4AA9-889B-6761D62B57AA}" type="parTrans" cxnId="{D98EA7CD-F44A-48B2-9891-A1843018E42A}">
      <dgm:prSet/>
      <dgm:spPr/>
      <dgm:t>
        <a:bodyPr/>
        <a:lstStyle/>
        <a:p>
          <a:endParaRPr lang="en-US" sz="11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B207209-AEDE-476D-8953-FA101BE1DE1C}" type="sibTrans" cxnId="{D98EA7CD-F44A-48B2-9891-A1843018E42A}">
      <dgm:prSet/>
      <dgm:spPr/>
      <dgm:t>
        <a:bodyPr/>
        <a:lstStyle/>
        <a:p>
          <a:endParaRPr lang="en-US" sz="11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BDB889C-425F-4279-8F1C-7BA145AD23B2}">
      <dgm:prSet custT="1"/>
      <dgm:spPr>
        <a:xfrm rot="5400000">
          <a:off x="2973553" y="3762075"/>
          <a:ext cx="540891" cy="5323001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>
            <a:buFont typeface="+mj-lt"/>
            <a:buNone/>
          </a:pPr>
          <a:r>
            <a:rPr lang="en-U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Following review and decision by the Provost and Vice President for Academic Affairs,</a:t>
          </a:r>
        </a:p>
      </dgm:t>
    </dgm:pt>
    <dgm:pt modelId="{7D3B4DF9-44AB-4555-9164-971837B957B1}" type="parTrans" cxnId="{EF099AD0-0BCD-4438-874E-A2FBF7426097}">
      <dgm:prSet/>
      <dgm:spPr/>
      <dgm:t>
        <a:bodyPr/>
        <a:lstStyle/>
        <a:p>
          <a:endParaRPr lang="en-US" sz="11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D49B631-803A-49C2-BAC6-1AE6898A94BE}" type="sibTrans" cxnId="{EF099AD0-0BCD-4438-874E-A2FBF7426097}">
      <dgm:prSet/>
      <dgm:spPr/>
      <dgm:t>
        <a:bodyPr/>
        <a:lstStyle/>
        <a:p>
          <a:endParaRPr lang="en-US" sz="11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4D613A5-0195-4F90-B618-A0C6A7F4E12E}">
      <dgm:prSet phldrT="[Text]" custT="1"/>
      <dgm:spPr>
        <a:xfrm rot="5400000">
          <a:off x="2973553" y="-1571906"/>
          <a:ext cx="540891" cy="5323001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 marL="0" indent="0">
            <a:lnSpc>
              <a:spcPct val="0"/>
            </a:lnSpc>
            <a:spcAft>
              <a:spcPts val="0"/>
            </a:spcAft>
            <a:buFont typeface="+mj-lt"/>
            <a:buNone/>
          </a:pPr>
          <a:r>
            <a:rPr lang="en-U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Applicants should carefully review the important dates listed above</a:t>
          </a:r>
        </a:p>
      </dgm:t>
    </dgm:pt>
    <dgm:pt modelId="{02E286E6-51B5-47F8-80CD-59B02B50A475}" type="parTrans" cxnId="{E7A012DF-45A4-4E81-9B30-68BD27036B51}">
      <dgm:prSet/>
      <dgm:spPr/>
      <dgm:t>
        <a:bodyPr/>
        <a:lstStyle/>
        <a:p>
          <a:endParaRPr lang="en-US" sz="1100"/>
        </a:p>
      </dgm:t>
    </dgm:pt>
    <dgm:pt modelId="{7E692E8A-CE20-4E67-8FAE-CA57C38FA56F}" type="sibTrans" cxnId="{E7A012DF-45A4-4E81-9B30-68BD27036B51}">
      <dgm:prSet/>
      <dgm:spPr/>
      <dgm:t>
        <a:bodyPr/>
        <a:lstStyle/>
        <a:p>
          <a:endParaRPr lang="en-US" sz="1100"/>
        </a:p>
      </dgm:t>
    </dgm:pt>
    <dgm:pt modelId="{9492AD4A-00F1-4E56-9244-C96214D800DA}">
      <dgm:prSet phldrT="[Text]" custT="1"/>
      <dgm:spPr>
        <a:xfrm rot="5400000">
          <a:off x="2973553" y="-2384976"/>
          <a:ext cx="540891" cy="5323001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 marL="0" indent="0">
            <a:lnSpc>
              <a:spcPct val="100000"/>
            </a:lnSpc>
            <a:spcAft>
              <a:spcPts val="0"/>
            </a:spcAft>
            <a:buNone/>
          </a:pPr>
          <a:r>
            <a:rPr lang="en-U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All tenured faculty and clinical-track continuously employed faculty members represented by the UDMPU are eligible to apply for a Paid Research and Development Leave.</a:t>
          </a:r>
        </a:p>
      </dgm:t>
    </dgm:pt>
    <dgm:pt modelId="{7D04AF09-DB1E-41FC-A58B-261AB85D079D}" type="parTrans" cxnId="{715CFD8A-8D00-4A73-8BFC-21CC5B869181}">
      <dgm:prSet/>
      <dgm:spPr/>
      <dgm:t>
        <a:bodyPr/>
        <a:lstStyle/>
        <a:p>
          <a:endParaRPr lang="en-US" sz="1100"/>
        </a:p>
      </dgm:t>
    </dgm:pt>
    <dgm:pt modelId="{10477329-9F2F-4ED6-8CCB-6602EF235878}" type="sibTrans" cxnId="{715CFD8A-8D00-4A73-8BFC-21CC5B869181}">
      <dgm:prSet/>
      <dgm:spPr/>
      <dgm:t>
        <a:bodyPr/>
        <a:lstStyle/>
        <a:p>
          <a:endParaRPr lang="en-US" sz="1100"/>
        </a:p>
      </dgm:t>
    </dgm:pt>
    <dgm:pt modelId="{24AEB068-C039-4D3D-AD10-EA4BAA090B19}">
      <dgm:prSet custT="1"/>
      <dgm:spPr>
        <a:xfrm rot="5400000">
          <a:off x="2973553" y="-1571906"/>
          <a:ext cx="540891" cy="5323001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 marL="0" indent="0">
            <a:lnSpc>
              <a:spcPct val="0"/>
            </a:lnSpc>
            <a:spcAft>
              <a:spcPts val="0"/>
            </a:spcAft>
            <a:buFont typeface="+mj-lt"/>
            <a:buNone/>
          </a:pPr>
          <a:endParaRPr lang="en-US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DC634B9B-857B-4E0F-A495-C4AF85226A20}" type="parTrans" cxnId="{DBEB7CB6-CD71-4545-8922-A5800AEE67F2}">
      <dgm:prSet/>
      <dgm:spPr/>
      <dgm:t>
        <a:bodyPr/>
        <a:lstStyle/>
        <a:p>
          <a:endParaRPr lang="en-US"/>
        </a:p>
      </dgm:t>
    </dgm:pt>
    <dgm:pt modelId="{E67D7FC1-4B5D-494F-A0E8-232B5B2D5B06}" type="sibTrans" cxnId="{DBEB7CB6-CD71-4545-8922-A5800AEE67F2}">
      <dgm:prSet/>
      <dgm:spPr/>
      <dgm:t>
        <a:bodyPr/>
        <a:lstStyle/>
        <a:p>
          <a:endParaRPr lang="en-US"/>
        </a:p>
      </dgm:t>
    </dgm:pt>
    <dgm:pt modelId="{99E0251D-34FA-4A8F-AB86-269526685C72}">
      <dgm:prSet phldrT="[Text]" custT="1"/>
      <dgm:spPr>
        <a:xfrm rot="5400000">
          <a:off x="-124821" y="1667662"/>
          <a:ext cx="832140" cy="582498"/>
        </a:xfrm>
        <a:prstGeom prst="chevron">
          <a:avLst/>
        </a:prstGeom>
        <a:solidFill>
          <a:srgbClr val="00206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>
            <a:buNone/>
          </a:pPr>
          <a:r>
            <a:rPr lang="en-US" sz="11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3</a:t>
          </a:r>
        </a:p>
      </dgm:t>
    </dgm:pt>
    <dgm:pt modelId="{32B71851-3F6D-4149-8ACD-29AA5C38C5E8}" type="sibTrans" cxnId="{52277A00-4BCA-4098-AFBC-8F4495B848C0}">
      <dgm:prSet/>
      <dgm:spPr/>
      <dgm:t>
        <a:bodyPr/>
        <a:lstStyle/>
        <a:p>
          <a:endParaRPr lang="en-US" sz="11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B212D1B-DB38-4C53-B349-81F64920F929}" type="parTrans" cxnId="{52277A00-4BCA-4098-AFBC-8F4495B848C0}">
      <dgm:prSet/>
      <dgm:spPr/>
      <dgm:t>
        <a:bodyPr/>
        <a:lstStyle/>
        <a:p>
          <a:endParaRPr lang="en-US" sz="11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98B524E-626C-434A-9355-A1679BA53A9A}">
      <dgm:prSet phldrT="[Text]" custT="1"/>
      <dgm:spPr>
        <a:xfrm rot="5400000">
          <a:off x="2973553" y="-79831"/>
          <a:ext cx="540891" cy="532300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>
            <a:buFont typeface="+mj-lt"/>
            <a:buNone/>
          </a:pPr>
          <a:r>
            <a:rPr lang="en-U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statement of the purpose for the leave, as well as the nature of the activity proposed as</a:t>
          </a:r>
        </a:p>
      </dgm:t>
    </dgm:pt>
    <dgm:pt modelId="{A093C966-501F-4D75-A883-A67919DBFDA0}" type="parTrans" cxnId="{32F940FA-3653-466D-963C-A1527A973D97}">
      <dgm:prSet/>
      <dgm:spPr/>
      <dgm:t>
        <a:bodyPr/>
        <a:lstStyle/>
        <a:p>
          <a:endParaRPr lang="en-US"/>
        </a:p>
      </dgm:t>
    </dgm:pt>
    <dgm:pt modelId="{E1EBF898-2EDC-4642-B48D-768D6E4A2A59}" type="sibTrans" cxnId="{32F940FA-3653-466D-963C-A1527A973D97}">
      <dgm:prSet/>
      <dgm:spPr/>
      <dgm:t>
        <a:bodyPr/>
        <a:lstStyle/>
        <a:p>
          <a:endParaRPr lang="en-US"/>
        </a:p>
      </dgm:t>
    </dgm:pt>
    <dgm:pt modelId="{BDCD7106-7362-4200-A55C-12095732FB75}">
      <dgm:prSet phldrT="[Text]" custT="1"/>
      <dgm:spPr>
        <a:xfrm rot="5400000">
          <a:off x="2973553" y="-79831"/>
          <a:ext cx="540891" cy="532300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>
            <a:buFont typeface="+mj-lt"/>
            <a:buNone/>
          </a:pPr>
          <a:r>
            <a:rPr lang="en-U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described in the application process.</a:t>
          </a:r>
        </a:p>
      </dgm:t>
    </dgm:pt>
    <dgm:pt modelId="{E8141984-0AD5-499E-99AF-4A4D49426F00}" type="parTrans" cxnId="{F761ECDC-CA89-4E4E-9F19-B25E9B9EB36F}">
      <dgm:prSet/>
      <dgm:spPr/>
      <dgm:t>
        <a:bodyPr/>
        <a:lstStyle/>
        <a:p>
          <a:endParaRPr lang="en-US"/>
        </a:p>
      </dgm:t>
    </dgm:pt>
    <dgm:pt modelId="{E46FA89D-201B-4A41-B163-5671CC729721}" type="sibTrans" cxnId="{F761ECDC-CA89-4E4E-9F19-B25E9B9EB36F}">
      <dgm:prSet/>
      <dgm:spPr/>
      <dgm:t>
        <a:bodyPr/>
        <a:lstStyle/>
        <a:p>
          <a:endParaRPr lang="en-US"/>
        </a:p>
      </dgm:t>
    </dgm:pt>
    <dgm:pt modelId="{1FBE697B-FDA4-4B36-8163-69644BB0CFED}">
      <dgm:prSet custT="1"/>
      <dgm:spPr>
        <a:xfrm rot="5400000">
          <a:off x="2973553" y="1456931"/>
          <a:ext cx="540891" cy="532300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>
            <a:buFont typeface="+mj-lt"/>
            <a:buNone/>
          </a:pPr>
          <a:r>
            <a:rPr lang="en-U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application should be submitted to the appropriate Dean or Director.</a:t>
          </a:r>
        </a:p>
      </dgm:t>
    </dgm:pt>
    <dgm:pt modelId="{5C512A23-AF0D-4355-AD2F-1143130CB6AE}" type="parTrans" cxnId="{D8C6A501-88B2-4AB9-B48B-528C594B6066}">
      <dgm:prSet/>
      <dgm:spPr/>
      <dgm:t>
        <a:bodyPr/>
        <a:lstStyle/>
        <a:p>
          <a:endParaRPr lang="en-US"/>
        </a:p>
      </dgm:t>
    </dgm:pt>
    <dgm:pt modelId="{2E33D8FA-0A2E-4E36-9A1B-6803546BF191}" type="sibTrans" cxnId="{D8C6A501-88B2-4AB9-B48B-528C594B6066}">
      <dgm:prSet/>
      <dgm:spPr/>
      <dgm:t>
        <a:bodyPr/>
        <a:lstStyle/>
        <a:p>
          <a:endParaRPr lang="en-US"/>
        </a:p>
      </dgm:t>
    </dgm:pt>
    <dgm:pt modelId="{C939DF4B-98CE-45B9-8C3F-265F2CEC92AA}">
      <dgm:prSet custT="1"/>
      <dgm:spPr>
        <a:xfrm rot="5400000">
          <a:off x="2973553" y="2225312"/>
          <a:ext cx="540891" cy="532300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>
            <a:buFont typeface="+mj-lt"/>
            <a:buNone/>
          </a:pPr>
          <a:r>
            <a:rPr lang="en-U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and the application should be submitted electronically to the McNichols Tenure and</a:t>
          </a:r>
        </a:p>
      </dgm:t>
    </dgm:pt>
    <dgm:pt modelId="{85CF5423-44A6-41F0-ABEA-C485D56FCCFF}" type="parTrans" cxnId="{0DB08AF7-3689-4401-B69A-EE0844B78B1B}">
      <dgm:prSet/>
      <dgm:spPr/>
      <dgm:t>
        <a:bodyPr/>
        <a:lstStyle/>
        <a:p>
          <a:endParaRPr lang="en-US"/>
        </a:p>
      </dgm:t>
    </dgm:pt>
    <dgm:pt modelId="{3FD1A743-E9AB-445A-91F0-FCE66BC23BD5}" type="sibTrans" cxnId="{0DB08AF7-3689-4401-B69A-EE0844B78B1B}">
      <dgm:prSet/>
      <dgm:spPr/>
      <dgm:t>
        <a:bodyPr/>
        <a:lstStyle/>
        <a:p>
          <a:endParaRPr lang="en-US"/>
        </a:p>
      </dgm:t>
    </dgm:pt>
    <dgm:pt modelId="{EBF9B9B3-71F0-4FF7-8E10-91105C3DE393}">
      <dgm:prSet custT="1"/>
      <dgm:spPr>
        <a:xfrm rot="5400000">
          <a:off x="2973553" y="2225312"/>
          <a:ext cx="540891" cy="532300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>
            <a:buFont typeface="+mj-lt"/>
            <a:buNone/>
          </a:pPr>
          <a:r>
            <a:rPr lang="en-U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Promotion Committee through the office of the Provost and Vice President for Academic</a:t>
          </a:r>
        </a:p>
      </dgm:t>
    </dgm:pt>
    <dgm:pt modelId="{632E3C25-5F8B-46DD-8332-B58376156ED9}" type="parTrans" cxnId="{68EF0546-68EB-4DF9-A921-4BD36B290783}">
      <dgm:prSet/>
      <dgm:spPr/>
      <dgm:t>
        <a:bodyPr/>
        <a:lstStyle/>
        <a:p>
          <a:endParaRPr lang="en-US"/>
        </a:p>
      </dgm:t>
    </dgm:pt>
    <dgm:pt modelId="{0594CD14-3175-45BF-8422-AF0441266B50}" type="sibTrans" cxnId="{68EF0546-68EB-4DF9-A921-4BD36B290783}">
      <dgm:prSet/>
      <dgm:spPr/>
      <dgm:t>
        <a:bodyPr/>
        <a:lstStyle/>
        <a:p>
          <a:endParaRPr lang="en-US"/>
        </a:p>
      </dgm:t>
    </dgm:pt>
    <dgm:pt modelId="{8D069983-AC05-4784-B4E8-8050B32C6718}">
      <dgm:prSet custT="1"/>
      <dgm:spPr>
        <a:xfrm rot="5400000">
          <a:off x="2973553" y="2225312"/>
          <a:ext cx="540891" cy="532300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>
            <a:buFont typeface="+mj-lt"/>
            <a:buNone/>
          </a:pPr>
          <a:r>
            <a:rPr lang="en-U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Affairs </a:t>
          </a:r>
        </a:p>
      </dgm:t>
    </dgm:pt>
    <dgm:pt modelId="{D57B80FD-E1F1-4CDC-97DF-F8B0CD8B0FD4}" type="parTrans" cxnId="{49CB82E8-A625-4838-9DAC-365988908BF9}">
      <dgm:prSet/>
      <dgm:spPr/>
      <dgm:t>
        <a:bodyPr/>
        <a:lstStyle/>
        <a:p>
          <a:endParaRPr lang="en-US"/>
        </a:p>
      </dgm:t>
    </dgm:pt>
    <dgm:pt modelId="{7AFEBB41-1B67-4F83-8F70-7A7226548166}" type="sibTrans" cxnId="{49CB82E8-A625-4838-9DAC-365988908BF9}">
      <dgm:prSet/>
      <dgm:spPr/>
      <dgm:t>
        <a:bodyPr/>
        <a:lstStyle/>
        <a:p>
          <a:endParaRPr lang="en-US"/>
        </a:p>
      </dgm:t>
    </dgm:pt>
    <dgm:pt modelId="{226723F1-5CDB-4033-BE60-42CF56F744D1}">
      <dgm:prSet custT="1"/>
      <dgm:spPr>
        <a:xfrm rot="5400000">
          <a:off x="2973553" y="2993693"/>
          <a:ext cx="540891" cy="532300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>
            <a:buNone/>
          </a:pPr>
          <a:r>
            <a:rPr lang="en-U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Provost and Vice President for Academic Affairs.</a:t>
          </a:r>
        </a:p>
      </dgm:t>
    </dgm:pt>
    <dgm:pt modelId="{D09B0C7A-7840-4225-B600-AED81B2DD6C1}" type="parTrans" cxnId="{EA86B26E-795E-489D-8888-4A22652799F9}">
      <dgm:prSet/>
      <dgm:spPr/>
      <dgm:t>
        <a:bodyPr/>
        <a:lstStyle/>
        <a:p>
          <a:endParaRPr lang="en-US"/>
        </a:p>
      </dgm:t>
    </dgm:pt>
    <dgm:pt modelId="{DD057884-E53B-4872-B705-6B69015FCE83}" type="sibTrans" cxnId="{EA86B26E-795E-489D-8888-4A22652799F9}">
      <dgm:prSet/>
      <dgm:spPr/>
      <dgm:t>
        <a:bodyPr/>
        <a:lstStyle/>
        <a:p>
          <a:endParaRPr lang="en-US"/>
        </a:p>
      </dgm:t>
    </dgm:pt>
    <dgm:pt modelId="{EBA4FD0D-EB49-404D-9397-929A7A437F30}">
      <dgm:prSet custT="1"/>
      <dgm:spPr>
        <a:xfrm rot="5400000">
          <a:off x="2973553" y="3762075"/>
          <a:ext cx="540891" cy="532300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>
            <a:buFont typeface="+mj-lt"/>
            <a:buNone/>
          </a:pPr>
          <a:r>
            <a:rPr lang="en-U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each applicant will be advised in writing of the decision on his/her application.</a:t>
          </a:r>
        </a:p>
      </dgm:t>
    </dgm:pt>
    <dgm:pt modelId="{F21F9DA2-E009-45FF-83A4-A2CBB24A30DC}" type="parTrans" cxnId="{B84B2E60-32E7-4C86-9329-64142129F56A}">
      <dgm:prSet/>
      <dgm:spPr/>
      <dgm:t>
        <a:bodyPr/>
        <a:lstStyle/>
        <a:p>
          <a:endParaRPr lang="en-US"/>
        </a:p>
      </dgm:t>
    </dgm:pt>
    <dgm:pt modelId="{6A92AC22-2A99-4E00-BB1C-98E690719649}" type="sibTrans" cxnId="{B84B2E60-32E7-4C86-9329-64142129F56A}">
      <dgm:prSet/>
      <dgm:spPr/>
      <dgm:t>
        <a:bodyPr/>
        <a:lstStyle/>
        <a:p>
          <a:endParaRPr lang="en-US"/>
        </a:p>
      </dgm:t>
    </dgm:pt>
    <dgm:pt modelId="{E7064A8C-EB20-4F7A-83CB-3B743C3834C7}" type="pres">
      <dgm:prSet presAssocID="{50CE3C2A-D9B0-462B-A528-58DCA4A4D425}" presName="linearFlow" presStyleCnt="0">
        <dgm:presLayoutVars>
          <dgm:dir/>
          <dgm:animLvl val="lvl"/>
          <dgm:resizeHandles val="exact"/>
        </dgm:presLayoutVars>
      </dgm:prSet>
      <dgm:spPr/>
    </dgm:pt>
    <dgm:pt modelId="{E588A3D8-43E9-40EC-A347-663B7A3CC54E}" type="pres">
      <dgm:prSet presAssocID="{3E1141C9-15DD-4CAC-9EEA-5C17363F542C}" presName="composite" presStyleCnt="0"/>
      <dgm:spPr/>
    </dgm:pt>
    <dgm:pt modelId="{DB4A3B36-13D6-4CEB-9D9F-9527D7E63D0D}" type="pres">
      <dgm:prSet presAssocID="{3E1141C9-15DD-4CAC-9EEA-5C17363F542C}" presName="parentText" presStyleLbl="alignNode1" presStyleIdx="0" presStyleCnt="9">
        <dgm:presLayoutVars>
          <dgm:chMax val="1"/>
          <dgm:bulletEnabled val="1"/>
        </dgm:presLayoutVars>
      </dgm:prSet>
      <dgm:spPr/>
    </dgm:pt>
    <dgm:pt modelId="{983C9F2F-0FA5-4C27-899B-8AE17F8DD025}" type="pres">
      <dgm:prSet presAssocID="{3E1141C9-15DD-4CAC-9EEA-5C17363F542C}" presName="descendantText" presStyleLbl="alignAcc1" presStyleIdx="0" presStyleCnt="9">
        <dgm:presLayoutVars>
          <dgm:bulletEnabled val="1"/>
        </dgm:presLayoutVars>
      </dgm:prSet>
      <dgm:spPr/>
    </dgm:pt>
    <dgm:pt modelId="{D17FD4C7-6264-47F3-84B8-512415AD0E7C}" type="pres">
      <dgm:prSet presAssocID="{727BC18E-26F7-4B04-BC24-32D253637B0A}" presName="sp" presStyleCnt="0"/>
      <dgm:spPr/>
    </dgm:pt>
    <dgm:pt modelId="{E5B8B9E1-423A-4CE9-8B08-E65FCD576C24}" type="pres">
      <dgm:prSet presAssocID="{05A908E2-8639-4AA3-9DCE-F66B704D8C16}" presName="composite" presStyleCnt="0"/>
      <dgm:spPr/>
    </dgm:pt>
    <dgm:pt modelId="{12CABF4D-E913-45BA-8900-51A0B3DE8F4C}" type="pres">
      <dgm:prSet presAssocID="{05A908E2-8639-4AA3-9DCE-F66B704D8C16}" presName="parentText" presStyleLbl="alignNode1" presStyleIdx="1" presStyleCnt="9">
        <dgm:presLayoutVars>
          <dgm:chMax val="1"/>
          <dgm:bulletEnabled val="1"/>
        </dgm:presLayoutVars>
      </dgm:prSet>
      <dgm:spPr/>
    </dgm:pt>
    <dgm:pt modelId="{D5EBBAFF-909B-4327-90F6-430FA667A88F}" type="pres">
      <dgm:prSet presAssocID="{05A908E2-8639-4AA3-9DCE-F66B704D8C16}" presName="descendantText" presStyleLbl="alignAcc1" presStyleIdx="1" presStyleCnt="9" custLinFactNeighborX="1225" custLinFactNeighborY="8262">
        <dgm:presLayoutVars>
          <dgm:bulletEnabled val="1"/>
        </dgm:presLayoutVars>
      </dgm:prSet>
      <dgm:spPr/>
    </dgm:pt>
    <dgm:pt modelId="{4E43647E-AD3F-4A40-A343-20B1F098036E}" type="pres">
      <dgm:prSet presAssocID="{032FB7F5-3F66-47B0-A132-31B0EB7514A1}" presName="sp" presStyleCnt="0"/>
      <dgm:spPr/>
    </dgm:pt>
    <dgm:pt modelId="{B69355CC-FEA1-410B-B80D-7BEA7315A4C8}" type="pres">
      <dgm:prSet presAssocID="{99E0251D-34FA-4A8F-AB86-269526685C72}" presName="composite" presStyleCnt="0"/>
      <dgm:spPr/>
    </dgm:pt>
    <dgm:pt modelId="{5265A448-0217-4719-868C-5DB2660B0B33}" type="pres">
      <dgm:prSet presAssocID="{99E0251D-34FA-4A8F-AB86-269526685C72}" presName="parentText" presStyleLbl="alignNode1" presStyleIdx="2" presStyleCnt="9">
        <dgm:presLayoutVars>
          <dgm:chMax val="1"/>
          <dgm:bulletEnabled val="1"/>
        </dgm:presLayoutVars>
      </dgm:prSet>
      <dgm:spPr/>
    </dgm:pt>
    <dgm:pt modelId="{E37010C8-E293-442F-8F21-4648A30C8468}" type="pres">
      <dgm:prSet presAssocID="{99E0251D-34FA-4A8F-AB86-269526685C72}" presName="descendantText" presStyleLbl="alignAcc1" presStyleIdx="2" presStyleCnt="9" custLinFactNeighborY="-6105">
        <dgm:presLayoutVars>
          <dgm:bulletEnabled val="1"/>
        </dgm:presLayoutVars>
      </dgm:prSet>
      <dgm:spPr/>
    </dgm:pt>
    <dgm:pt modelId="{4C3E4EBB-1472-4A8F-B27D-BB352B4A389A}" type="pres">
      <dgm:prSet presAssocID="{32B71851-3F6D-4149-8ACD-29AA5C38C5E8}" presName="sp" presStyleCnt="0"/>
      <dgm:spPr/>
    </dgm:pt>
    <dgm:pt modelId="{50D875E0-C9EE-4798-81F3-DE23980FFDEE}" type="pres">
      <dgm:prSet presAssocID="{92B7BA3B-C066-4363-9AE6-55313221F478}" presName="composite" presStyleCnt="0"/>
      <dgm:spPr/>
    </dgm:pt>
    <dgm:pt modelId="{74809DC6-DFB0-4410-9A2F-2621BE5BC2F2}" type="pres">
      <dgm:prSet presAssocID="{92B7BA3B-C066-4363-9AE6-55313221F478}" presName="parentText" presStyleLbl="alignNode1" presStyleIdx="3" presStyleCnt="9">
        <dgm:presLayoutVars>
          <dgm:chMax val="1"/>
          <dgm:bulletEnabled val="1"/>
        </dgm:presLayoutVars>
      </dgm:prSet>
      <dgm:spPr/>
    </dgm:pt>
    <dgm:pt modelId="{604C6D79-E0DE-428D-A437-9F99BF363E8D}" type="pres">
      <dgm:prSet presAssocID="{92B7BA3B-C066-4363-9AE6-55313221F478}" presName="descendantText" presStyleLbl="alignAcc1" presStyleIdx="3" presStyleCnt="9">
        <dgm:presLayoutVars>
          <dgm:bulletEnabled val="1"/>
        </dgm:presLayoutVars>
      </dgm:prSet>
      <dgm:spPr>
        <a:prstGeom prst="round2SameRect">
          <a:avLst/>
        </a:prstGeom>
      </dgm:spPr>
    </dgm:pt>
    <dgm:pt modelId="{1251716D-F0E7-432D-80F3-B82C8E7B61F2}" type="pres">
      <dgm:prSet presAssocID="{79D9FF19-5D5F-40BD-AF2E-EBB8FA27549A}" presName="sp" presStyleCnt="0"/>
      <dgm:spPr/>
    </dgm:pt>
    <dgm:pt modelId="{9894928C-FC71-49E2-AEF0-4B55323FB90F}" type="pres">
      <dgm:prSet presAssocID="{C4851180-E5D6-462F-8FE9-319A4F8D43D6}" presName="composite" presStyleCnt="0"/>
      <dgm:spPr/>
    </dgm:pt>
    <dgm:pt modelId="{40898B17-B954-4E83-8C10-BE558260FAC3}" type="pres">
      <dgm:prSet presAssocID="{C4851180-E5D6-462F-8FE9-319A4F8D43D6}" presName="parentText" presStyleLbl="alignNode1" presStyleIdx="4" presStyleCnt="9">
        <dgm:presLayoutVars>
          <dgm:chMax val="1"/>
          <dgm:bulletEnabled val="1"/>
        </dgm:presLayoutVars>
      </dgm:prSet>
      <dgm:spPr/>
    </dgm:pt>
    <dgm:pt modelId="{CD7D8FEC-EEBE-4336-99B7-53371BE8310D}" type="pres">
      <dgm:prSet presAssocID="{C4851180-E5D6-462F-8FE9-319A4F8D43D6}" presName="descendantText" presStyleLbl="alignAcc1" presStyleIdx="4" presStyleCnt="9" custLinFactNeighborX="0" custLinFactNeighborY="-5954">
        <dgm:presLayoutVars>
          <dgm:bulletEnabled val="1"/>
        </dgm:presLayoutVars>
      </dgm:prSet>
      <dgm:spPr/>
    </dgm:pt>
    <dgm:pt modelId="{EADA8C51-C407-46D7-AE65-E783C6D358C1}" type="pres">
      <dgm:prSet presAssocID="{56A20CDA-65D0-4ECE-AA82-F8C42689C2B1}" presName="sp" presStyleCnt="0"/>
      <dgm:spPr/>
    </dgm:pt>
    <dgm:pt modelId="{1BFBCF65-5A90-4753-86A0-F837D691C6D0}" type="pres">
      <dgm:prSet presAssocID="{7E6E4F24-6F2A-4B0B-9A78-9A78E779CAF7}" presName="composite" presStyleCnt="0"/>
      <dgm:spPr/>
    </dgm:pt>
    <dgm:pt modelId="{13910ECF-F984-4817-A626-7BBBDB765F41}" type="pres">
      <dgm:prSet presAssocID="{7E6E4F24-6F2A-4B0B-9A78-9A78E779CAF7}" presName="parentText" presStyleLbl="alignNode1" presStyleIdx="5" presStyleCnt="9">
        <dgm:presLayoutVars>
          <dgm:chMax val="1"/>
          <dgm:bulletEnabled val="1"/>
        </dgm:presLayoutVars>
      </dgm:prSet>
      <dgm:spPr/>
    </dgm:pt>
    <dgm:pt modelId="{1A013157-6606-407F-BF5B-07651DE0A748}" type="pres">
      <dgm:prSet presAssocID="{7E6E4F24-6F2A-4B0B-9A78-9A78E779CAF7}" presName="descendantText" presStyleLbl="alignAcc1" presStyleIdx="5" presStyleCnt="9" custLinFactNeighborX="716">
        <dgm:presLayoutVars>
          <dgm:bulletEnabled val="1"/>
        </dgm:presLayoutVars>
      </dgm:prSet>
      <dgm:spPr>
        <a:prstGeom prst="round2SameRect">
          <a:avLst/>
        </a:prstGeom>
      </dgm:spPr>
    </dgm:pt>
    <dgm:pt modelId="{940720BF-57E3-4145-9F51-FFC4825604A8}" type="pres">
      <dgm:prSet presAssocID="{DC662CFD-7641-4804-AB9D-D18E549E47F3}" presName="sp" presStyleCnt="0"/>
      <dgm:spPr/>
    </dgm:pt>
    <dgm:pt modelId="{3FEB6E31-E1BF-4338-94FE-6F6685B07B99}" type="pres">
      <dgm:prSet presAssocID="{1E45769C-AC0B-49D4-80BE-702E20A6F57C}" presName="composite" presStyleCnt="0"/>
      <dgm:spPr/>
    </dgm:pt>
    <dgm:pt modelId="{F453B750-0109-419F-9899-BA1AA2BD24B2}" type="pres">
      <dgm:prSet presAssocID="{1E45769C-AC0B-49D4-80BE-702E20A6F57C}" presName="parentText" presStyleLbl="alignNode1" presStyleIdx="6" presStyleCnt="9">
        <dgm:presLayoutVars>
          <dgm:chMax val="1"/>
          <dgm:bulletEnabled val="1"/>
        </dgm:presLayoutVars>
      </dgm:prSet>
      <dgm:spPr/>
    </dgm:pt>
    <dgm:pt modelId="{1F1EF67E-D549-45AD-9820-FAAEA1342492}" type="pres">
      <dgm:prSet presAssocID="{1E45769C-AC0B-49D4-80BE-702E20A6F57C}" presName="descendantText" presStyleLbl="alignAcc1" presStyleIdx="6" presStyleCnt="9" custScaleY="159259">
        <dgm:presLayoutVars>
          <dgm:bulletEnabled val="1"/>
        </dgm:presLayoutVars>
      </dgm:prSet>
      <dgm:spPr>
        <a:prstGeom prst="round2SameRect">
          <a:avLst/>
        </a:prstGeom>
      </dgm:spPr>
    </dgm:pt>
    <dgm:pt modelId="{5C26555A-FC0E-4EED-80A0-62D6B995668C}" type="pres">
      <dgm:prSet presAssocID="{3DFD756C-24CB-48AE-8722-F3504DA76CDD}" presName="sp" presStyleCnt="0"/>
      <dgm:spPr/>
    </dgm:pt>
    <dgm:pt modelId="{F9700FD4-927C-412C-B1C8-DCFA308E2F70}" type="pres">
      <dgm:prSet presAssocID="{46751FD7-721D-45CF-A75C-B33F3F0EDB11}" presName="composite" presStyleCnt="0"/>
      <dgm:spPr/>
    </dgm:pt>
    <dgm:pt modelId="{D2FA4E33-6FAA-4F2A-AFFD-04592B365E19}" type="pres">
      <dgm:prSet presAssocID="{46751FD7-721D-45CF-A75C-B33F3F0EDB11}" presName="parentText" presStyleLbl="alignNode1" presStyleIdx="7" presStyleCnt="9">
        <dgm:presLayoutVars>
          <dgm:chMax val="1"/>
          <dgm:bulletEnabled val="1"/>
        </dgm:presLayoutVars>
      </dgm:prSet>
      <dgm:spPr/>
    </dgm:pt>
    <dgm:pt modelId="{C3948594-BBEA-41BC-81AA-62E560AE8BE6}" type="pres">
      <dgm:prSet presAssocID="{46751FD7-721D-45CF-A75C-B33F3F0EDB11}" presName="descendantText" presStyleLbl="alignAcc1" presStyleIdx="7" presStyleCnt="9">
        <dgm:presLayoutVars>
          <dgm:bulletEnabled val="1"/>
        </dgm:presLayoutVars>
      </dgm:prSet>
      <dgm:spPr>
        <a:prstGeom prst="round2SameRect">
          <a:avLst/>
        </a:prstGeom>
      </dgm:spPr>
    </dgm:pt>
    <dgm:pt modelId="{298393FB-72A4-4C84-951C-0ACC621742E3}" type="pres">
      <dgm:prSet presAssocID="{53247B10-9804-45CB-A518-C337110B5140}" presName="sp" presStyleCnt="0"/>
      <dgm:spPr/>
    </dgm:pt>
    <dgm:pt modelId="{76FE4A65-F41C-4894-98B1-680E2B3148F9}" type="pres">
      <dgm:prSet presAssocID="{258E89C3-5151-4A09-9F52-C9E119E9B292}" presName="composite" presStyleCnt="0"/>
      <dgm:spPr/>
    </dgm:pt>
    <dgm:pt modelId="{12627CA1-98DC-4355-BD1C-51A3C00121DE}" type="pres">
      <dgm:prSet presAssocID="{258E89C3-5151-4A09-9F52-C9E119E9B292}" presName="parentText" presStyleLbl="alignNode1" presStyleIdx="8" presStyleCnt="9">
        <dgm:presLayoutVars>
          <dgm:chMax val="1"/>
          <dgm:bulletEnabled val="1"/>
        </dgm:presLayoutVars>
      </dgm:prSet>
      <dgm:spPr/>
    </dgm:pt>
    <dgm:pt modelId="{27117689-78A9-4F7E-8E39-35865937BC09}" type="pres">
      <dgm:prSet presAssocID="{258E89C3-5151-4A09-9F52-C9E119E9B292}" presName="descendantText" presStyleLbl="alignAcc1" presStyleIdx="8" presStyleCnt="9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52277A00-4BCA-4098-AFBC-8F4495B848C0}" srcId="{50CE3C2A-D9B0-462B-A528-58DCA4A4D425}" destId="{99E0251D-34FA-4A8F-AB86-269526685C72}" srcOrd="2" destOrd="0" parTransId="{7B212D1B-DB38-4C53-B349-81F64920F929}" sibTransId="{32B71851-3F6D-4149-8ACD-29AA5C38C5E8}"/>
    <dgm:cxn modelId="{D8C6A501-88B2-4AB9-B48B-528C594B6066}" srcId="{7E6E4F24-6F2A-4B0B-9A78-9A78E779CAF7}" destId="{1FBE697B-FDA4-4B36-8163-69644BB0CFED}" srcOrd="1" destOrd="0" parTransId="{5C512A23-AF0D-4355-AD2F-1143130CB6AE}" sibTransId="{2E33D8FA-0A2E-4E36-9A1B-6803546BF191}"/>
    <dgm:cxn modelId="{D71D6203-8A0E-4CEF-B037-92B4BE3DD82F}" type="presOf" srcId="{3E1141C9-15DD-4CAC-9EEA-5C17363F542C}" destId="{DB4A3B36-13D6-4CEB-9D9F-9527D7E63D0D}" srcOrd="0" destOrd="0" presId="urn:microsoft.com/office/officeart/2005/8/layout/chevron2"/>
    <dgm:cxn modelId="{0E758006-3F19-44AA-8EA5-F17FBFE58C55}" type="presOf" srcId="{EBA4FD0D-EB49-404D-9397-929A7A437F30}" destId="{27117689-78A9-4F7E-8E39-35865937BC09}" srcOrd="0" destOrd="1" presId="urn:microsoft.com/office/officeart/2005/8/layout/chevron2"/>
    <dgm:cxn modelId="{0F7F230E-308A-41F8-B960-A3D999C1D8C0}" type="presOf" srcId="{92B7BA3B-C066-4363-9AE6-55313221F478}" destId="{74809DC6-DFB0-4410-9A2F-2621BE5BC2F2}" srcOrd="0" destOrd="0" presId="urn:microsoft.com/office/officeart/2005/8/layout/chevron2"/>
    <dgm:cxn modelId="{14466E25-449B-480C-B5D3-D7A2A569DF65}" srcId="{50CE3C2A-D9B0-462B-A528-58DCA4A4D425}" destId="{1E45769C-AC0B-49D4-80BE-702E20A6F57C}" srcOrd="6" destOrd="0" parTransId="{EB1A0EEE-D0DE-4E10-A01C-F9B9026F724B}" sibTransId="{3DFD756C-24CB-48AE-8722-F3504DA76CDD}"/>
    <dgm:cxn modelId="{88620B2A-0D17-4A83-87C8-FB27FD4FACCF}" type="presOf" srcId="{498B524E-626C-434A-9355-A1679BA53A9A}" destId="{604C6D79-E0DE-428D-A437-9F99BF363E8D}" srcOrd="0" destOrd="1" presId="urn:microsoft.com/office/officeart/2005/8/layout/chevron2"/>
    <dgm:cxn modelId="{AA32EB3A-5D86-4917-BEB6-A6EDF858F17A}" type="presOf" srcId="{05A908E2-8639-4AA3-9DCE-F66B704D8C16}" destId="{12CABF4D-E913-45BA-8900-51A0B3DE8F4C}" srcOrd="0" destOrd="0" presId="urn:microsoft.com/office/officeart/2005/8/layout/chevron2"/>
    <dgm:cxn modelId="{2DE3E63E-A77E-4C81-B7C6-85567DE06665}" srcId="{50CE3C2A-D9B0-462B-A528-58DCA4A4D425}" destId="{05A908E2-8639-4AA3-9DCE-F66B704D8C16}" srcOrd="1" destOrd="0" parTransId="{52A6EF09-B561-403B-9785-1F25809FBB17}" sibTransId="{032FB7F5-3F66-47B0-A132-31B0EB7514A1}"/>
    <dgm:cxn modelId="{B84B2E60-32E7-4C86-9329-64142129F56A}" srcId="{258E89C3-5151-4A09-9F52-C9E119E9B292}" destId="{EBA4FD0D-EB49-404D-9397-929A7A437F30}" srcOrd="1" destOrd="0" parTransId="{F21F9DA2-E009-45FF-83A4-A2CBB24A30DC}" sibTransId="{6A92AC22-2A99-4E00-BB1C-98E690719649}"/>
    <dgm:cxn modelId="{E6759C62-C12E-44B5-91F5-A52401E4D840}" type="presOf" srcId="{23EB6B99-C8E1-4A78-8A25-ACEFFCB8622B}" destId="{CD7D8FEC-EEBE-4336-99B7-53371BE8310D}" srcOrd="0" destOrd="0" presId="urn:microsoft.com/office/officeart/2005/8/layout/chevron2"/>
    <dgm:cxn modelId="{651E9644-ADC5-4C11-9720-88978EAC60AE}" type="presOf" srcId="{EBF9B9B3-71F0-4FF7-8E10-91105C3DE393}" destId="{1F1EF67E-D549-45AD-9820-FAAEA1342492}" srcOrd="0" destOrd="2" presId="urn:microsoft.com/office/officeart/2005/8/layout/chevron2"/>
    <dgm:cxn modelId="{68EF0546-68EB-4DF9-A921-4BD36B290783}" srcId="{1E45769C-AC0B-49D4-80BE-702E20A6F57C}" destId="{EBF9B9B3-71F0-4FF7-8E10-91105C3DE393}" srcOrd="2" destOrd="0" parTransId="{632E3C25-5F8B-46DD-8332-B58376156ED9}" sibTransId="{0594CD14-3175-45BF-8422-AF0441266B50}"/>
    <dgm:cxn modelId="{F2B81F4E-01F4-42A6-96A8-CFA14DE82AF8}" srcId="{50CE3C2A-D9B0-462B-A528-58DCA4A4D425}" destId="{3E1141C9-15DD-4CAC-9EEA-5C17363F542C}" srcOrd="0" destOrd="0" parTransId="{E1BA8122-1E22-4274-B372-785CDC03FCFC}" sibTransId="{727BC18E-26F7-4B04-BC24-32D253637B0A}"/>
    <dgm:cxn modelId="{EA86B26E-795E-489D-8888-4A22652799F9}" srcId="{46751FD7-721D-45CF-A75C-B33F3F0EDB11}" destId="{226723F1-5CDB-4033-BE60-42CF56F744D1}" srcOrd="1" destOrd="0" parTransId="{D09B0C7A-7840-4225-B600-AED81B2DD6C1}" sibTransId="{DD057884-E53B-4872-B705-6B69015FCE83}"/>
    <dgm:cxn modelId="{2F82B553-E24D-4536-AA2E-8CDBDE701F3C}" type="presOf" srcId="{2909A089-9AEF-46B3-9D0F-D5C3E4E75E9D}" destId="{604C6D79-E0DE-428D-A437-9F99BF363E8D}" srcOrd="0" destOrd="0" presId="urn:microsoft.com/office/officeart/2005/8/layout/chevron2"/>
    <dgm:cxn modelId="{3FC28355-00AC-4DB8-80EF-B8B7B80BB193}" type="presOf" srcId="{B4D613A5-0195-4F90-B618-A0C6A7F4E12E}" destId="{D5EBBAFF-909B-4327-90F6-430FA667A88F}" srcOrd="0" destOrd="0" presId="urn:microsoft.com/office/officeart/2005/8/layout/chevron2"/>
    <dgm:cxn modelId="{972C8279-793B-45C7-84D4-E2B2B5A0AF41}" type="presOf" srcId="{BDCD7106-7362-4200-A55C-12095732FB75}" destId="{604C6D79-E0DE-428D-A437-9F99BF363E8D}" srcOrd="0" destOrd="2" presId="urn:microsoft.com/office/officeart/2005/8/layout/chevron2"/>
    <dgm:cxn modelId="{C88CDF7F-CFD5-4ECD-B0DA-CF00D25AE6BC}" srcId="{46751FD7-721D-45CF-A75C-B33F3F0EDB11}" destId="{B77816DF-FD3A-437E-8823-DF6F89087A62}" srcOrd="0" destOrd="0" parTransId="{5054185F-C150-46E2-BA60-314AD5A2A1DF}" sibTransId="{45F94B4C-D40A-425B-ABF7-41D4E6CBA481}"/>
    <dgm:cxn modelId="{D0D08480-60ED-4E25-B336-99366A026311}" type="presOf" srcId="{B77816DF-FD3A-437E-8823-DF6F89087A62}" destId="{C3948594-BBEA-41BC-81AA-62E560AE8BE6}" srcOrd="0" destOrd="0" presId="urn:microsoft.com/office/officeart/2005/8/layout/chevron2"/>
    <dgm:cxn modelId="{9B315984-51F8-4751-A8FA-67A92678564A}" type="presOf" srcId="{1E45769C-AC0B-49D4-80BE-702E20A6F57C}" destId="{F453B750-0109-419F-9899-BA1AA2BD24B2}" srcOrd="0" destOrd="0" presId="urn:microsoft.com/office/officeart/2005/8/layout/chevron2"/>
    <dgm:cxn modelId="{60D87986-1422-4FB7-8140-FEF7D8E32EF0}" type="presOf" srcId="{5C7B3E14-6A4C-4A01-B59C-A22BFBAF871C}" destId="{E37010C8-E293-442F-8F21-4648A30C8468}" srcOrd="0" destOrd="0" presId="urn:microsoft.com/office/officeart/2005/8/layout/chevron2"/>
    <dgm:cxn modelId="{715CFD8A-8D00-4A73-8BFC-21CC5B869181}" srcId="{3E1141C9-15DD-4CAC-9EEA-5C17363F542C}" destId="{9492AD4A-00F1-4E56-9244-C96214D800DA}" srcOrd="0" destOrd="0" parTransId="{7D04AF09-DB1E-41FC-A58B-261AB85D079D}" sibTransId="{10477329-9F2F-4ED6-8CCB-6602EF235878}"/>
    <dgm:cxn modelId="{F75D958F-C553-4A85-9D52-57E628B58062}" type="presOf" srcId="{9492AD4A-00F1-4E56-9244-C96214D800DA}" destId="{983C9F2F-0FA5-4C27-899B-8AE17F8DD025}" srcOrd="0" destOrd="0" presId="urn:microsoft.com/office/officeart/2005/8/layout/chevron2"/>
    <dgm:cxn modelId="{8400EA98-BA3C-4E39-A5E4-BC38CDC57D54}" type="presOf" srcId="{99E0251D-34FA-4A8F-AB86-269526685C72}" destId="{5265A448-0217-4719-868C-5DB2660B0B33}" srcOrd="0" destOrd="0" presId="urn:microsoft.com/office/officeart/2005/8/layout/chevron2"/>
    <dgm:cxn modelId="{63429999-BE74-472F-A0F6-4266DB142870}" srcId="{7E6E4F24-6F2A-4B0B-9A78-9A78E779CAF7}" destId="{BF5FA040-3E73-4949-8FB8-64B281D051E9}" srcOrd="0" destOrd="0" parTransId="{069B44E6-F8BF-49A2-ADC4-DA9BE519D1B0}" sibTransId="{5AB3FE72-1B7D-4C22-9D9B-9BD68F99FCE5}"/>
    <dgm:cxn modelId="{41B0F8A3-5BC5-468E-8D6E-48B58736CC72}" srcId="{50CE3C2A-D9B0-462B-A528-58DCA4A4D425}" destId="{C4851180-E5D6-462F-8FE9-319A4F8D43D6}" srcOrd="4" destOrd="0" parTransId="{A6FC55BD-FDFE-4720-BCDD-4B4CAEF32DD7}" sibTransId="{56A20CDA-65D0-4ECE-AA82-F8C42689C2B1}"/>
    <dgm:cxn modelId="{017A7AAC-6A35-407A-A7B0-4F5E8FA27C7C}" type="presOf" srcId="{24AEB068-C039-4D3D-AD10-EA4BAA090B19}" destId="{D5EBBAFF-909B-4327-90F6-430FA667A88F}" srcOrd="0" destOrd="1" presId="urn:microsoft.com/office/officeart/2005/8/layout/chevron2"/>
    <dgm:cxn modelId="{0ED94CAF-AD23-4238-A6A9-DE3EA0C85676}" type="presOf" srcId="{67E9E9EE-FA95-4580-AB23-41D81932B94E}" destId="{1F1EF67E-D549-45AD-9820-FAAEA1342492}" srcOrd="0" destOrd="0" presId="urn:microsoft.com/office/officeart/2005/8/layout/chevron2"/>
    <dgm:cxn modelId="{A66249B3-44CB-4D1A-9855-B2C0D59291F1}" type="presOf" srcId="{C939DF4B-98CE-45B9-8C3F-265F2CEC92AA}" destId="{1F1EF67E-D549-45AD-9820-FAAEA1342492}" srcOrd="0" destOrd="1" presId="urn:microsoft.com/office/officeart/2005/8/layout/chevron2"/>
    <dgm:cxn modelId="{39E8FDB5-A2F1-4E29-B93D-15C4FF4B7AEE}" srcId="{1E45769C-AC0B-49D4-80BE-702E20A6F57C}" destId="{67E9E9EE-FA95-4580-AB23-41D81932B94E}" srcOrd="0" destOrd="0" parTransId="{3E6881EA-9F53-439A-8939-8D2A3DBC25A3}" sibTransId="{7816B37C-BF7F-4A9F-ABAB-DAC83AF8FE1A}"/>
    <dgm:cxn modelId="{DBEB7CB6-CD71-4545-8922-A5800AEE67F2}" srcId="{05A908E2-8639-4AA3-9DCE-F66B704D8C16}" destId="{24AEB068-C039-4D3D-AD10-EA4BAA090B19}" srcOrd="1" destOrd="0" parTransId="{DC634B9B-857B-4E0F-A495-C4AF85226A20}" sibTransId="{E67D7FC1-4B5D-494F-A0E8-232B5B2D5B06}"/>
    <dgm:cxn modelId="{EAC3F7C4-81CC-46AA-A10A-E4F47FF64FA7}" srcId="{99E0251D-34FA-4A8F-AB86-269526685C72}" destId="{5C7B3E14-6A4C-4A01-B59C-A22BFBAF871C}" srcOrd="0" destOrd="0" parTransId="{A9B14BC8-BBA5-46DA-833F-00B4BD8A808A}" sibTransId="{8EED3C1F-3C1D-41DF-A4CE-A0027903A900}"/>
    <dgm:cxn modelId="{95FC1ECD-6BAA-4535-89E9-34B5E6C6D1CE}" type="presOf" srcId="{50CE3C2A-D9B0-462B-A528-58DCA4A4D425}" destId="{E7064A8C-EB20-4F7A-83CB-3B743C3834C7}" srcOrd="0" destOrd="0" presId="urn:microsoft.com/office/officeart/2005/8/layout/chevron2"/>
    <dgm:cxn modelId="{D98EA7CD-F44A-48B2-9891-A1843018E42A}" srcId="{50CE3C2A-D9B0-462B-A528-58DCA4A4D425}" destId="{258E89C3-5151-4A09-9F52-C9E119E9B292}" srcOrd="8" destOrd="0" parTransId="{FA981798-77D5-4AA9-889B-6761D62B57AA}" sibTransId="{0B207209-AEDE-476D-8953-FA101BE1DE1C}"/>
    <dgm:cxn modelId="{319880CE-CDD3-4EC3-8D7A-137583C0FA90}" type="presOf" srcId="{258E89C3-5151-4A09-9F52-C9E119E9B292}" destId="{12627CA1-98DC-4355-BD1C-51A3C00121DE}" srcOrd="0" destOrd="0" presId="urn:microsoft.com/office/officeart/2005/8/layout/chevron2"/>
    <dgm:cxn modelId="{EF099AD0-0BCD-4438-874E-A2FBF7426097}" srcId="{258E89C3-5151-4A09-9F52-C9E119E9B292}" destId="{5BDB889C-425F-4279-8F1C-7BA145AD23B2}" srcOrd="0" destOrd="0" parTransId="{7D3B4DF9-44AB-4555-9164-971837B957B1}" sibTransId="{CD49B631-803A-49C2-BAC6-1AE6898A94BE}"/>
    <dgm:cxn modelId="{FFA410D9-59F7-48FF-A911-B4F3277536AA}" srcId="{92B7BA3B-C066-4363-9AE6-55313221F478}" destId="{2909A089-9AEF-46B3-9D0F-D5C3E4E75E9D}" srcOrd="0" destOrd="0" parTransId="{7AD406BF-738C-490E-971B-014773F60F1D}" sibTransId="{89AD7071-9730-4D57-B256-D10F3BA69C2B}"/>
    <dgm:cxn modelId="{5B8645DA-FF3C-4787-9BE4-BFFBC5BC921C}" type="presOf" srcId="{BF5FA040-3E73-4949-8FB8-64B281D051E9}" destId="{1A013157-6606-407F-BF5B-07651DE0A748}" srcOrd="0" destOrd="0" presId="urn:microsoft.com/office/officeart/2005/8/layout/chevron2"/>
    <dgm:cxn modelId="{6FFED7DB-E9D8-4F1E-ADCE-57DCB521631B}" srcId="{C4851180-E5D6-462F-8FE9-319A4F8D43D6}" destId="{23EB6B99-C8E1-4A78-8A25-ACEFFCB8622B}" srcOrd="0" destOrd="0" parTransId="{5EB5D5E6-CA57-4A95-9D11-70888D55AA88}" sibTransId="{BA1ACB6C-2D17-497B-B5CD-4A2740C27D36}"/>
    <dgm:cxn modelId="{F761ECDC-CA89-4E4E-9F19-B25E9B9EB36F}" srcId="{92B7BA3B-C066-4363-9AE6-55313221F478}" destId="{BDCD7106-7362-4200-A55C-12095732FB75}" srcOrd="2" destOrd="0" parTransId="{E8141984-0AD5-499E-99AF-4A4D49426F00}" sibTransId="{E46FA89D-201B-4A41-B163-5671CC729721}"/>
    <dgm:cxn modelId="{E7A012DF-45A4-4E81-9B30-68BD27036B51}" srcId="{05A908E2-8639-4AA3-9DCE-F66B704D8C16}" destId="{B4D613A5-0195-4F90-B618-A0C6A7F4E12E}" srcOrd="0" destOrd="0" parTransId="{02E286E6-51B5-47F8-80CD-59B02B50A475}" sibTransId="{7E692E8A-CE20-4E67-8FAE-CA57C38FA56F}"/>
    <dgm:cxn modelId="{294772E0-AF97-44F8-A6A9-A1501DE14A25}" srcId="{50CE3C2A-D9B0-462B-A528-58DCA4A4D425}" destId="{46751FD7-721D-45CF-A75C-B33F3F0EDB11}" srcOrd="7" destOrd="0" parTransId="{65341D1F-9A7F-4218-AC88-A3B63548E5F5}" sibTransId="{53247B10-9804-45CB-A518-C337110B5140}"/>
    <dgm:cxn modelId="{DC6F03E2-46AD-4901-9016-4930448498BF}" srcId="{50CE3C2A-D9B0-462B-A528-58DCA4A4D425}" destId="{92B7BA3B-C066-4363-9AE6-55313221F478}" srcOrd="3" destOrd="0" parTransId="{0FC782D2-4E4A-497B-B1A4-63ACDD8B6998}" sibTransId="{79D9FF19-5D5F-40BD-AF2E-EBB8FA27549A}"/>
    <dgm:cxn modelId="{B7D58EE2-872C-4AE5-BF61-BBCF959B804F}" type="presOf" srcId="{1FBE697B-FDA4-4B36-8163-69644BB0CFED}" destId="{1A013157-6606-407F-BF5B-07651DE0A748}" srcOrd="0" destOrd="1" presId="urn:microsoft.com/office/officeart/2005/8/layout/chevron2"/>
    <dgm:cxn modelId="{49CB82E8-A625-4838-9DAC-365988908BF9}" srcId="{1E45769C-AC0B-49D4-80BE-702E20A6F57C}" destId="{8D069983-AC05-4784-B4E8-8050B32C6718}" srcOrd="3" destOrd="0" parTransId="{D57B80FD-E1F1-4CDC-97DF-F8B0CD8B0FD4}" sibTransId="{7AFEBB41-1B67-4F83-8F70-7A7226548166}"/>
    <dgm:cxn modelId="{9FF353ED-E195-4D14-9BFC-FD18B37745DE}" srcId="{50CE3C2A-D9B0-462B-A528-58DCA4A4D425}" destId="{7E6E4F24-6F2A-4B0B-9A78-9A78E779CAF7}" srcOrd="5" destOrd="0" parTransId="{E1A7CB62-E644-4EE0-B3CB-58269F7CE59F}" sibTransId="{DC662CFD-7641-4804-AB9D-D18E549E47F3}"/>
    <dgm:cxn modelId="{80CCA8ED-32BE-4A76-9AFD-670F6108AE49}" type="presOf" srcId="{7E6E4F24-6F2A-4B0B-9A78-9A78E779CAF7}" destId="{13910ECF-F984-4817-A626-7BBBDB765F41}" srcOrd="0" destOrd="0" presId="urn:microsoft.com/office/officeart/2005/8/layout/chevron2"/>
    <dgm:cxn modelId="{9FD6E0F0-127B-456F-9285-C6F6217A854D}" type="presOf" srcId="{8D069983-AC05-4784-B4E8-8050B32C6718}" destId="{1F1EF67E-D549-45AD-9820-FAAEA1342492}" srcOrd="0" destOrd="3" presId="urn:microsoft.com/office/officeart/2005/8/layout/chevron2"/>
    <dgm:cxn modelId="{B452EBF0-3333-42BD-B176-DFA700EBD70E}" type="presOf" srcId="{226723F1-5CDB-4033-BE60-42CF56F744D1}" destId="{C3948594-BBEA-41BC-81AA-62E560AE8BE6}" srcOrd="0" destOrd="1" presId="urn:microsoft.com/office/officeart/2005/8/layout/chevron2"/>
    <dgm:cxn modelId="{EF4C1FF2-3C35-4303-9974-2ED6C0073583}" type="presOf" srcId="{46751FD7-721D-45CF-A75C-B33F3F0EDB11}" destId="{D2FA4E33-6FAA-4F2A-AFFD-04592B365E19}" srcOrd="0" destOrd="0" presId="urn:microsoft.com/office/officeart/2005/8/layout/chevron2"/>
    <dgm:cxn modelId="{C8D576F4-ECA4-4078-8D6D-A51460D1878B}" type="presOf" srcId="{5BDB889C-425F-4279-8F1C-7BA145AD23B2}" destId="{27117689-78A9-4F7E-8E39-35865937BC09}" srcOrd="0" destOrd="0" presId="urn:microsoft.com/office/officeart/2005/8/layout/chevron2"/>
    <dgm:cxn modelId="{0DB08AF7-3689-4401-B69A-EE0844B78B1B}" srcId="{1E45769C-AC0B-49D4-80BE-702E20A6F57C}" destId="{C939DF4B-98CE-45B9-8C3F-265F2CEC92AA}" srcOrd="1" destOrd="0" parTransId="{85CF5423-44A6-41F0-ABEA-C485D56FCCFF}" sibTransId="{3FD1A743-E9AB-445A-91F0-FCE66BC23BD5}"/>
    <dgm:cxn modelId="{32F940FA-3653-466D-963C-A1527A973D97}" srcId="{92B7BA3B-C066-4363-9AE6-55313221F478}" destId="{498B524E-626C-434A-9355-A1679BA53A9A}" srcOrd="1" destOrd="0" parTransId="{A093C966-501F-4D75-A883-A67919DBFDA0}" sibTransId="{E1EBF898-2EDC-4642-B48D-768D6E4A2A59}"/>
    <dgm:cxn modelId="{95CE5CFC-1B25-40A8-8511-D461D9FD7DAA}" type="presOf" srcId="{C4851180-E5D6-462F-8FE9-319A4F8D43D6}" destId="{40898B17-B954-4E83-8C10-BE558260FAC3}" srcOrd="0" destOrd="0" presId="urn:microsoft.com/office/officeart/2005/8/layout/chevron2"/>
    <dgm:cxn modelId="{D2C43364-5288-42CC-BAEF-53FF1B71CE84}" type="presParOf" srcId="{E7064A8C-EB20-4F7A-83CB-3B743C3834C7}" destId="{E588A3D8-43E9-40EC-A347-663B7A3CC54E}" srcOrd="0" destOrd="0" presId="urn:microsoft.com/office/officeart/2005/8/layout/chevron2"/>
    <dgm:cxn modelId="{66997BF0-979E-48CF-8AAE-B9A4AA1B692D}" type="presParOf" srcId="{E588A3D8-43E9-40EC-A347-663B7A3CC54E}" destId="{DB4A3B36-13D6-4CEB-9D9F-9527D7E63D0D}" srcOrd="0" destOrd="0" presId="urn:microsoft.com/office/officeart/2005/8/layout/chevron2"/>
    <dgm:cxn modelId="{E060C731-9D85-4338-83B3-E9EBA772DFE8}" type="presParOf" srcId="{E588A3D8-43E9-40EC-A347-663B7A3CC54E}" destId="{983C9F2F-0FA5-4C27-899B-8AE17F8DD025}" srcOrd="1" destOrd="0" presId="urn:microsoft.com/office/officeart/2005/8/layout/chevron2"/>
    <dgm:cxn modelId="{490C6C89-080F-44E1-A570-FD52AFEFF28B}" type="presParOf" srcId="{E7064A8C-EB20-4F7A-83CB-3B743C3834C7}" destId="{D17FD4C7-6264-47F3-84B8-512415AD0E7C}" srcOrd="1" destOrd="0" presId="urn:microsoft.com/office/officeart/2005/8/layout/chevron2"/>
    <dgm:cxn modelId="{81B792E3-2D6E-4F9C-9147-15A6B2590070}" type="presParOf" srcId="{E7064A8C-EB20-4F7A-83CB-3B743C3834C7}" destId="{E5B8B9E1-423A-4CE9-8B08-E65FCD576C24}" srcOrd="2" destOrd="0" presId="urn:microsoft.com/office/officeart/2005/8/layout/chevron2"/>
    <dgm:cxn modelId="{28E422C6-9CFA-4DE7-8638-53FE4BE2EF35}" type="presParOf" srcId="{E5B8B9E1-423A-4CE9-8B08-E65FCD576C24}" destId="{12CABF4D-E913-45BA-8900-51A0B3DE8F4C}" srcOrd="0" destOrd="0" presId="urn:microsoft.com/office/officeart/2005/8/layout/chevron2"/>
    <dgm:cxn modelId="{2A69059F-E6DA-4037-859B-99986CE61A58}" type="presParOf" srcId="{E5B8B9E1-423A-4CE9-8B08-E65FCD576C24}" destId="{D5EBBAFF-909B-4327-90F6-430FA667A88F}" srcOrd="1" destOrd="0" presId="urn:microsoft.com/office/officeart/2005/8/layout/chevron2"/>
    <dgm:cxn modelId="{6D04529A-E297-4EA5-A615-D611F6C7719A}" type="presParOf" srcId="{E7064A8C-EB20-4F7A-83CB-3B743C3834C7}" destId="{4E43647E-AD3F-4A40-A343-20B1F098036E}" srcOrd="3" destOrd="0" presId="urn:microsoft.com/office/officeart/2005/8/layout/chevron2"/>
    <dgm:cxn modelId="{BB1CC14B-4021-4607-B292-28AF1B8B9195}" type="presParOf" srcId="{E7064A8C-EB20-4F7A-83CB-3B743C3834C7}" destId="{B69355CC-FEA1-410B-B80D-7BEA7315A4C8}" srcOrd="4" destOrd="0" presId="urn:microsoft.com/office/officeart/2005/8/layout/chevron2"/>
    <dgm:cxn modelId="{88F4D9AB-84C1-49A6-8E29-2BA4E751F30C}" type="presParOf" srcId="{B69355CC-FEA1-410B-B80D-7BEA7315A4C8}" destId="{5265A448-0217-4719-868C-5DB2660B0B33}" srcOrd="0" destOrd="0" presId="urn:microsoft.com/office/officeart/2005/8/layout/chevron2"/>
    <dgm:cxn modelId="{5D0449E3-7B63-4B26-A626-C53762221DC6}" type="presParOf" srcId="{B69355CC-FEA1-410B-B80D-7BEA7315A4C8}" destId="{E37010C8-E293-442F-8F21-4648A30C8468}" srcOrd="1" destOrd="0" presId="urn:microsoft.com/office/officeart/2005/8/layout/chevron2"/>
    <dgm:cxn modelId="{D82F6D46-4A22-4273-81EE-634A552AE47E}" type="presParOf" srcId="{E7064A8C-EB20-4F7A-83CB-3B743C3834C7}" destId="{4C3E4EBB-1472-4A8F-B27D-BB352B4A389A}" srcOrd="5" destOrd="0" presId="urn:microsoft.com/office/officeart/2005/8/layout/chevron2"/>
    <dgm:cxn modelId="{97272C87-E7B4-456E-A162-86551CC63777}" type="presParOf" srcId="{E7064A8C-EB20-4F7A-83CB-3B743C3834C7}" destId="{50D875E0-C9EE-4798-81F3-DE23980FFDEE}" srcOrd="6" destOrd="0" presId="urn:microsoft.com/office/officeart/2005/8/layout/chevron2"/>
    <dgm:cxn modelId="{4812731B-EA98-418E-B557-DD48E1D22D88}" type="presParOf" srcId="{50D875E0-C9EE-4798-81F3-DE23980FFDEE}" destId="{74809DC6-DFB0-4410-9A2F-2621BE5BC2F2}" srcOrd="0" destOrd="0" presId="urn:microsoft.com/office/officeart/2005/8/layout/chevron2"/>
    <dgm:cxn modelId="{7DF0C26A-8135-4BB0-92E2-C679E60006DA}" type="presParOf" srcId="{50D875E0-C9EE-4798-81F3-DE23980FFDEE}" destId="{604C6D79-E0DE-428D-A437-9F99BF363E8D}" srcOrd="1" destOrd="0" presId="urn:microsoft.com/office/officeart/2005/8/layout/chevron2"/>
    <dgm:cxn modelId="{25D9835E-F47B-4D29-AD52-B37E182DA63B}" type="presParOf" srcId="{E7064A8C-EB20-4F7A-83CB-3B743C3834C7}" destId="{1251716D-F0E7-432D-80F3-B82C8E7B61F2}" srcOrd="7" destOrd="0" presId="urn:microsoft.com/office/officeart/2005/8/layout/chevron2"/>
    <dgm:cxn modelId="{C803CCC4-861D-4990-BA76-01E363B1A4C6}" type="presParOf" srcId="{E7064A8C-EB20-4F7A-83CB-3B743C3834C7}" destId="{9894928C-FC71-49E2-AEF0-4B55323FB90F}" srcOrd="8" destOrd="0" presId="urn:microsoft.com/office/officeart/2005/8/layout/chevron2"/>
    <dgm:cxn modelId="{6E645861-96B7-4491-B934-1AAF04E67CE1}" type="presParOf" srcId="{9894928C-FC71-49E2-AEF0-4B55323FB90F}" destId="{40898B17-B954-4E83-8C10-BE558260FAC3}" srcOrd="0" destOrd="0" presId="urn:microsoft.com/office/officeart/2005/8/layout/chevron2"/>
    <dgm:cxn modelId="{E61120D8-8981-49E1-8D74-8826420ADB62}" type="presParOf" srcId="{9894928C-FC71-49E2-AEF0-4B55323FB90F}" destId="{CD7D8FEC-EEBE-4336-99B7-53371BE8310D}" srcOrd="1" destOrd="0" presId="urn:microsoft.com/office/officeart/2005/8/layout/chevron2"/>
    <dgm:cxn modelId="{750B49EB-6947-43C4-9F9C-01F9222B239D}" type="presParOf" srcId="{E7064A8C-EB20-4F7A-83CB-3B743C3834C7}" destId="{EADA8C51-C407-46D7-AE65-E783C6D358C1}" srcOrd="9" destOrd="0" presId="urn:microsoft.com/office/officeart/2005/8/layout/chevron2"/>
    <dgm:cxn modelId="{5FF2FEE7-8F8C-4830-9F42-51F2EC880DEF}" type="presParOf" srcId="{E7064A8C-EB20-4F7A-83CB-3B743C3834C7}" destId="{1BFBCF65-5A90-4753-86A0-F837D691C6D0}" srcOrd="10" destOrd="0" presId="urn:microsoft.com/office/officeart/2005/8/layout/chevron2"/>
    <dgm:cxn modelId="{F2676146-4121-48B2-A7A0-C0DBF0286490}" type="presParOf" srcId="{1BFBCF65-5A90-4753-86A0-F837D691C6D0}" destId="{13910ECF-F984-4817-A626-7BBBDB765F41}" srcOrd="0" destOrd="0" presId="urn:microsoft.com/office/officeart/2005/8/layout/chevron2"/>
    <dgm:cxn modelId="{68E8D6A5-CB1A-4204-B6E7-ABC083C134B9}" type="presParOf" srcId="{1BFBCF65-5A90-4753-86A0-F837D691C6D0}" destId="{1A013157-6606-407F-BF5B-07651DE0A748}" srcOrd="1" destOrd="0" presId="urn:microsoft.com/office/officeart/2005/8/layout/chevron2"/>
    <dgm:cxn modelId="{1C10F8A7-241A-46E7-8CC6-E25FBFC7C8F7}" type="presParOf" srcId="{E7064A8C-EB20-4F7A-83CB-3B743C3834C7}" destId="{940720BF-57E3-4145-9F51-FFC4825604A8}" srcOrd="11" destOrd="0" presId="urn:microsoft.com/office/officeart/2005/8/layout/chevron2"/>
    <dgm:cxn modelId="{0AD72017-C322-4094-B1B5-835CBFA27FF8}" type="presParOf" srcId="{E7064A8C-EB20-4F7A-83CB-3B743C3834C7}" destId="{3FEB6E31-E1BF-4338-94FE-6F6685B07B99}" srcOrd="12" destOrd="0" presId="urn:microsoft.com/office/officeart/2005/8/layout/chevron2"/>
    <dgm:cxn modelId="{7B29964B-6AAF-4B8E-A9E3-8EC43FAB91C7}" type="presParOf" srcId="{3FEB6E31-E1BF-4338-94FE-6F6685B07B99}" destId="{F453B750-0109-419F-9899-BA1AA2BD24B2}" srcOrd="0" destOrd="0" presId="urn:microsoft.com/office/officeart/2005/8/layout/chevron2"/>
    <dgm:cxn modelId="{BD127083-4457-4C13-BDCF-86704C6B93F7}" type="presParOf" srcId="{3FEB6E31-E1BF-4338-94FE-6F6685B07B99}" destId="{1F1EF67E-D549-45AD-9820-FAAEA1342492}" srcOrd="1" destOrd="0" presId="urn:microsoft.com/office/officeart/2005/8/layout/chevron2"/>
    <dgm:cxn modelId="{FE9D32BA-7991-4C50-8039-CF49D7F637DC}" type="presParOf" srcId="{E7064A8C-EB20-4F7A-83CB-3B743C3834C7}" destId="{5C26555A-FC0E-4EED-80A0-62D6B995668C}" srcOrd="13" destOrd="0" presId="urn:microsoft.com/office/officeart/2005/8/layout/chevron2"/>
    <dgm:cxn modelId="{355A41F1-573E-4DB4-96BE-21749AF74A81}" type="presParOf" srcId="{E7064A8C-EB20-4F7A-83CB-3B743C3834C7}" destId="{F9700FD4-927C-412C-B1C8-DCFA308E2F70}" srcOrd="14" destOrd="0" presId="urn:microsoft.com/office/officeart/2005/8/layout/chevron2"/>
    <dgm:cxn modelId="{D2E15CCE-9B7D-43D2-B8CF-904C8CBD13CE}" type="presParOf" srcId="{F9700FD4-927C-412C-B1C8-DCFA308E2F70}" destId="{D2FA4E33-6FAA-4F2A-AFFD-04592B365E19}" srcOrd="0" destOrd="0" presId="urn:microsoft.com/office/officeart/2005/8/layout/chevron2"/>
    <dgm:cxn modelId="{11C25020-595C-43FC-A22C-F65DB4E72F33}" type="presParOf" srcId="{F9700FD4-927C-412C-B1C8-DCFA308E2F70}" destId="{C3948594-BBEA-41BC-81AA-62E560AE8BE6}" srcOrd="1" destOrd="0" presId="urn:microsoft.com/office/officeart/2005/8/layout/chevron2"/>
    <dgm:cxn modelId="{24D41C99-1825-4FBD-9D20-8D8B71679C8B}" type="presParOf" srcId="{E7064A8C-EB20-4F7A-83CB-3B743C3834C7}" destId="{298393FB-72A4-4C84-951C-0ACC621742E3}" srcOrd="15" destOrd="0" presId="urn:microsoft.com/office/officeart/2005/8/layout/chevron2"/>
    <dgm:cxn modelId="{301CF487-837C-4CAA-9905-D4BD129E13F7}" type="presParOf" srcId="{E7064A8C-EB20-4F7A-83CB-3B743C3834C7}" destId="{76FE4A65-F41C-4894-98B1-680E2B3148F9}" srcOrd="16" destOrd="0" presId="urn:microsoft.com/office/officeart/2005/8/layout/chevron2"/>
    <dgm:cxn modelId="{BFCA9710-BCB0-4E51-9DD1-8EB35615744A}" type="presParOf" srcId="{76FE4A65-F41C-4894-98B1-680E2B3148F9}" destId="{12627CA1-98DC-4355-BD1C-51A3C00121DE}" srcOrd="0" destOrd="0" presId="urn:microsoft.com/office/officeart/2005/8/layout/chevron2"/>
    <dgm:cxn modelId="{00CE290C-3B6E-4F1B-A513-8FD06F375BAB}" type="presParOf" srcId="{76FE4A65-F41C-4894-98B1-680E2B3148F9}" destId="{27117689-78A9-4F7E-8E39-35865937BC09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B4A3B36-13D6-4CEB-9D9F-9527D7E63D0D}">
      <dsp:nvSpPr>
        <dsp:cNvPr id="0" name=""/>
        <dsp:cNvSpPr/>
      </dsp:nvSpPr>
      <dsp:spPr>
        <a:xfrm rot="5400000">
          <a:off x="-120217" y="177834"/>
          <a:ext cx="801446" cy="561012"/>
        </a:xfrm>
        <a:prstGeom prst="chevron">
          <a:avLst/>
        </a:prstGeom>
        <a:solidFill>
          <a:srgbClr val="00206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</a:t>
          </a:r>
        </a:p>
      </dsp:txBody>
      <dsp:txXfrm rot="-5400000">
        <a:off x="0" y="338123"/>
        <a:ext cx="561012" cy="240434"/>
      </dsp:txXfrm>
    </dsp:sp>
    <dsp:sp modelId="{983C9F2F-0FA5-4C27-899B-8AE17F8DD025}">
      <dsp:nvSpPr>
        <dsp:cNvPr id="0" name=""/>
        <dsp:cNvSpPr/>
      </dsp:nvSpPr>
      <dsp:spPr>
        <a:xfrm rot="5400000">
          <a:off x="2972786" y="-2354155"/>
          <a:ext cx="520940" cy="5344487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0" lvl="1" indent="0" algn="l" defTabSz="4889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All tenured faculty and clinical-track continuously employed faculty members represented by the UDMPU are eligible to apply for a Paid Research and Development Leave.</a:t>
          </a:r>
        </a:p>
      </dsp:txBody>
      <dsp:txXfrm rot="-5400000">
        <a:off x="561013" y="83048"/>
        <a:ext cx="5319057" cy="470080"/>
      </dsp:txXfrm>
    </dsp:sp>
    <dsp:sp modelId="{12CABF4D-E913-45BA-8900-51A0B3DE8F4C}">
      <dsp:nvSpPr>
        <dsp:cNvPr id="0" name=""/>
        <dsp:cNvSpPr/>
      </dsp:nvSpPr>
      <dsp:spPr>
        <a:xfrm rot="5400000">
          <a:off x="-120217" y="917874"/>
          <a:ext cx="801446" cy="561012"/>
        </a:xfrm>
        <a:prstGeom prst="chevron">
          <a:avLst/>
        </a:prstGeom>
        <a:solidFill>
          <a:srgbClr val="00206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</a:t>
          </a:r>
        </a:p>
      </dsp:txBody>
      <dsp:txXfrm rot="-5400000">
        <a:off x="0" y="1078163"/>
        <a:ext cx="561012" cy="240434"/>
      </dsp:txXfrm>
    </dsp:sp>
    <dsp:sp modelId="{D5EBBAFF-909B-4327-90F6-430FA667A88F}">
      <dsp:nvSpPr>
        <dsp:cNvPr id="0" name=""/>
        <dsp:cNvSpPr/>
      </dsp:nvSpPr>
      <dsp:spPr>
        <a:xfrm rot="5400000">
          <a:off x="2972786" y="-1571076"/>
          <a:ext cx="520940" cy="5344487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0" lvl="1" indent="0" algn="l" defTabSz="488950">
            <a:lnSpc>
              <a:spcPct val="0"/>
            </a:lnSpc>
            <a:spcBef>
              <a:spcPct val="0"/>
            </a:spcBef>
            <a:spcAft>
              <a:spcPts val="0"/>
            </a:spcAft>
            <a:buFont typeface="+mj-lt"/>
            <a:buNone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Applicants should carefully review the important dates listed above</a:t>
          </a:r>
        </a:p>
        <a:p>
          <a:pPr marL="0" lvl="1" indent="0" algn="l" defTabSz="488950">
            <a:lnSpc>
              <a:spcPct val="0"/>
            </a:lnSpc>
            <a:spcBef>
              <a:spcPct val="0"/>
            </a:spcBef>
            <a:spcAft>
              <a:spcPts val="0"/>
            </a:spcAft>
            <a:buFont typeface="+mj-lt"/>
            <a:buNone/>
          </a:pPr>
          <a:endParaRPr 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 rot="-5400000">
        <a:off x="561013" y="866127"/>
        <a:ext cx="5319057" cy="470080"/>
      </dsp:txXfrm>
    </dsp:sp>
    <dsp:sp modelId="{5265A448-0217-4719-868C-5DB2660B0B33}">
      <dsp:nvSpPr>
        <dsp:cNvPr id="0" name=""/>
        <dsp:cNvSpPr/>
      </dsp:nvSpPr>
      <dsp:spPr>
        <a:xfrm rot="5400000">
          <a:off x="-120217" y="1657913"/>
          <a:ext cx="801446" cy="561012"/>
        </a:xfrm>
        <a:prstGeom prst="chevron">
          <a:avLst/>
        </a:prstGeom>
        <a:solidFill>
          <a:srgbClr val="00206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3</a:t>
          </a:r>
        </a:p>
      </dsp:txBody>
      <dsp:txXfrm rot="-5400000">
        <a:off x="0" y="1818202"/>
        <a:ext cx="561012" cy="240434"/>
      </dsp:txXfrm>
    </dsp:sp>
    <dsp:sp modelId="{E37010C8-E293-442F-8F21-4648A30C8468}">
      <dsp:nvSpPr>
        <dsp:cNvPr id="0" name=""/>
        <dsp:cNvSpPr/>
      </dsp:nvSpPr>
      <dsp:spPr>
        <a:xfrm rot="5400000">
          <a:off x="2972786" y="-905880"/>
          <a:ext cx="520940" cy="5344487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+mj-lt"/>
            <a:buNone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The Dean may encourage an employee to initiate a request based upon programmatic need.</a:t>
          </a:r>
        </a:p>
      </dsp:txBody>
      <dsp:txXfrm rot="-5400000">
        <a:off x="561013" y="1531323"/>
        <a:ext cx="5319057" cy="470080"/>
      </dsp:txXfrm>
    </dsp:sp>
    <dsp:sp modelId="{74809DC6-DFB0-4410-9A2F-2621BE5BC2F2}">
      <dsp:nvSpPr>
        <dsp:cNvPr id="0" name=""/>
        <dsp:cNvSpPr/>
      </dsp:nvSpPr>
      <dsp:spPr>
        <a:xfrm rot="5400000">
          <a:off x="-120217" y="2397953"/>
          <a:ext cx="801446" cy="561012"/>
        </a:xfrm>
        <a:prstGeom prst="chevron">
          <a:avLst/>
        </a:prstGeom>
        <a:solidFill>
          <a:srgbClr val="00206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US" sz="11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4</a:t>
          </a:r>
        </a:p>
      </dsp:txBody>
      <dsp:txXfrm rot="-5400000">
        <a:off x="0" y="2558242"/>
        <a:ext cx="561012" cy="240434"/>
      </dsp:txXfrm>
    </dsp:sp>
    <dsp:sp modelId="{604C6D79-E0DE-428D-A437-9F99BF363E8D}">
      <dsp:nvSpPr>
        <dsp:cNvPr id="0" name=""/>
        <dsp:cNvSpPr/>
      </dsp:nvSpPr>
      <dsp:spPr>
        <a:xfrm rot="5400000">
          <a:off x="2972786" y="-134037"/>
          <a:ext cx="520940" cy="5344487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+mj-lt"/>
            <a:buNone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All applications for a research leave should be supported by a detailed and precise written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+mj-lt"/>
            <a:buNone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statement of the purpose for the leave, as well as the nature of the activity proposed as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+mj-lt"/>
            <a:buNone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described in the application process.</a:t>
          </a:r>
        </a:p>
      </dsp:txBody>
      <dsp:txXfrm rot="-5400000">
        <a:off x="561013" y="2303166"/>
        <a:ext cx="5319057" cy="470080"/>
      </dsp:txXfrm>
    </dsp:sp>
    <dsp:sp modelId="{40898B17-B954-4E83-8C10-BE558260FAC3}">
      <dsp:nvSpPr>
        <dsp:cNvPr id="0" name=""/>
        <dsp:cNvSpPr/>
      </dsp:nvSpPr>
      <dsp:spPr>
        <a:xfrm rot="5400000">
          <a:off x="-120217" y="3137992"/>
          <a:ext cx="801446" cy="561012"/>
        </a:xfrm>
        <a:prstGeom prst="chevron">
          <a:avLst/>
        </a:prstGeom>
        <a:solidFill>
          <a:srgbClr val="00206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US" sz="11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5</a:t>
          </a:r>
        </a:p>
      </dsp:txBody>
      <dsp:txXfrm rot="-5400000">
        <a:off x="0" y="3298281"/>
        <a:ext cx="561012" cy="240434"/>
      </dsp:txXfrm>
    </dsp:sp>
    <dsp:sp modelId="{CD7D8FEC-EEBE-4336-99B7-53371BE8310D}">
      <dsp:nvSpPr>
        <dsp:cNvPr id="0" name=""/>
        <dsp:cNvSpPr/>
      </dsp:nvSpPr>
      <dsp:spPr>
        <a:xfrm rot="5400000">
          <a:off x="2972786" y="574985"/>
          <a:ext cx="520940" cy="5344487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+mj-lt"/>
            <a:buNone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Applications for a leave should be submitted to the Department Chairperson or designee for a recommendation.</a:t>
          </a:r>
        </a:p>
      </dsp:txBody>
      <dsp:txXfrm rot="-5400000">
        <a:off x="561013" y="3012188"/>
        <a:ext cx="5319057" cy="470080"/>
      </dsp:txXfrm>
    </dsp:sp>
    <dsp:sp modelId="{13910ECF-F984-4817-A626-7BBBDB765F41}">
      <dsp:nvSpPr>
        <dsp:cNvPr id="0" name=""/>
        <dsp:cNvSpPr/>
      </dsp:nvSpPr>
      <dsp:spPr>
        <a:xfrm rot="5400000">
          <a:off x="-120217" y="3878032"/>
          <a:ext cx="801446" cy="561012"/>
        </a:xfrm>
        <a:prstGeom prst="chevron">
          <a:avLst/>
        </a:prstGeom>
        <a:solidFill>
          <a:srgbClr val="00206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US" sz="11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6</a:t>
          </a:r>
        </a:p>
      </dsp:txBody>
      <dsp:txXfrm rot="-5400000">
        <a:off x="0" y="4038321"/>
        <a:ext cx="561012" cy="240434"/>
      </dsp:txXfrm>
    </dsp:sp>
    <dsp:sp modelId="{1A013157-6606-407F-BF5B-07651DE0A748}">
      <dsp:nvSpPr>
        <dsp:cNvPr id="0" name=""/>
        <dsp:cNvSpPr/>
      </dsp:nvSpPr>
      <dsp:spPr>
        <a:xfrm rot="5400000">
          <a:off x="2972786" y="1346041"/>
          <a:ext cx="520940" cy="5344487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+mj-lt"/>
            <a:buNone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The Department Chairperson's or designee's recommendation, with the employee's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+mj-lt"/>
            <a:buNone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application should be submitted to the appropriate Dean or Director.</a:t>
          </a:r>
        </a:p>
      </dsp:txBody>
      <dsp:txXfrm rot="-5400000">
        <a:off x="561013" y="3783244"/>
        <a:ext cx="5319057" cy="470080"/>
      </dsp:txXfrm>
    </dsp:sp>
    <dsp:sp modelId="{F453B750-0109-419F-9899-BA1AA2BD24B2}">
      <dsp:nvSpPr>
        <dsp:cNvPr id="0" name=""/>
        <dsp:cNvSpPr/>
      </dsp:nvSpPr>
      <dsp:spPr>
        <a:xfrm rot="5400000">
          <a:off x="-120217" y="4772423"/>
          <a:ext cx="801446" cy="561012"/>
        </a:xfrm>
        <a:prstGeom prst="chevron">
          <a:avLst/>
        </a:prstGeom>
        <a:solidFill>
          <a:srgbClr val="00206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US" sz="11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7</a:t>
          </a:r>
        </a:p>
      </dsp:txBody>
      <dsp:txXfrm rot="-5400000">
        <a:off x="0" y="4932712"/>
        <a:ext cx="561012" cy="240434"/>
      </dsp:txXfrm>
    </dsp:sp>
    <dsp:sp modelId="{1F1EF67E-D549-45AD-9820-FAAEA1342492}">
      <dsp:nvSpPr>
        <dsp:cNvPr id="0" name=""/>
        <dsp:cNvSpPr/>
      </dsp:nvSpPr>
      <dsp:spPr>
        <a:xfrm rot="5400000">
          <a:off x="2818434" y="2240433"/>
          <a:ext cx="829644" cy="5344487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+mj-lt"/>
            <a:buNone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The Dean's recommendation, the Department Chairperson's or designee's recommendation,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+mj-lt"/>
            <a:buNone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and the application should be submitted electronically to the McNichols Tenure and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+mj-lt"/>
            <a:buNone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Promotion Committee through the office of the Provost and Vice President for Academic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+mj-lt"/>
            <a:buNone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Affairs </a:t>
          </a:r>
        </a:p>
      </dsp:txBody>
      <dsp:txXfrm rot="-5400000">
        <a:off x="561013" y="4538354"/>
        <a:ext cx="5303987" cy="748644"/>
      </dsp:txXfrm>
    </dsp:sp>
    <dsp:sp modelId="{D2FA4E33-6FAA-4F2A-AFFD-04592B365E19}">
      <dsp:nvSpPr>
        <dsp:cNvPr id="0" name=""/>
        <dsp:cNvSpPr/>
      </dsp:nvSpPr>
      <dsp:spPr>
        <a:xfrm rot="5400000">
          <a:off x="-120217" y="5512463"/>
          <a:ext cx="801446" cy="561012"/>
        </a:xfrm>
        <a:prstGeom prst="chevron">
          <a:avLst/>
        </a:prstGeom>
        <a:solidFill>
          <a:srgbClr val="00206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US" sz="11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8</a:t>
          </a:r>
        </a:p>
      </dsp:txBody>
      <dsp:txXfrm rot="-5400000">
        <a:off x="0" y="5672752"/>
        <a:ext cx="561012" cy="240434"/>
      </dsp:txXfrm>
    </dsp:sp>
    <dsp:sp modelId="{C3948594-BBEA-41BC-81AA-62E560AE8BE6}">
      <dsp:nvSpPr>
        <dsp:cNvPr id="0" name=""/>
        <dsp:cNvSpPr/>
      </dsp:nvSpPr>
      <dsp:spPr>
        <a:xfrm rot="5400000">
          <a:off x="2972786" y="2980472"/>
          <a:ext cx="520940" cy="5344487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The University Tenure and Promotion Committee shall make its recommendations to the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Provost and Vice President for Academic Affairs.</a:t>
          </a:r>
        </a:p>
      </dsp:txBody>
      <dsp:txXfrm rot="-5400000">
        <a:off x="561013" y="5417675"/>
        <a:ext cx="5319057" cy="470080"/>
      </dsp:txXfrm>
    </dsp:sp>
    <dsp:sp modelId="{12627CA1-98DC-4355-BD1C-51A3C00121DE}">
      <dsp:nvSpPr>
        <dsp:cNvPr id="0" name=""/>
        <dsp:cNvSpPr/>
      </dsp:nvSpPr>
      <dsp:spPr>
        <a:xfrm rot="5400000">
          <a:off x="-120217" y="6252502"/>
          <a:ext cx="801446" cy="561012"/>
        </a:xfrm>
        <a:prstGeom prst="chevron">
          <a:avLst/>
        </a:prstGeom>
        <a:solidFill>
          <a:srgbClr val="00206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9</a:t>
          </a:r>
        </a:p>
      </dsp:txBody>
      <dsp:txXfrm rot="-5400000">
        <a:off x="0" y="6412791"/>
        <a:ext cx="561012" cy="240434"/>
      </dsp:txXfrm>
    </dsp:sp>
    <dsp:sp modelId="{27117689-78A9-4F7E-8E39-35865937BC09}">
      <dsp:nvSpPr>
        <dsp:cNvPr id="0" name=""/>
        <dsp:cNvSpPr/>
      </dsp:nvSpPr>
      <dsp:spPr>
        <a:xfrm rot="5400000">
          <a:off x="2972786" y="3720512"/>
          <a:ext cx="520940" cy="5344487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+mj-lt"/>
            <a:buNone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Following review and decision by the Provost and Vice President for Academic Affairs,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+mj-lt"/>
            <a:buNone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each applicant will be advised in writing of the decision on his/her application.</a:t>
          </a:r>
        </a:p>
      </dsp:txBody>
      <dsp:txXfrm rot="-5400000">
        <a:off x="561013" y="6157715"/>
        <a:ext cx="5319057" cy="4700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dc9c94-1623-4667-be7f-48f97d0d0f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A123F9FDF8E488953D154D23E931C" ma:contentTypeVersion="18" ma:contentTypeDescription="Create a new document." ma:contentTypeScope="" ma:versionID="a6a8d03e5a279c2856acf7632fbc6575">
  <xsd:schema xmlns:xsd="http://www.w3.org/2001/XMLSchema" xmlns:xs="http://www.w3.org/2001/XMLSchema" xmlns:p="http://schemas.microsoft.com/office/2006/metadata/properties" xmlns:ns3="c4dc9c94-1623-4667-be7f-48f97d0d0f6e" xmlns:ns4="b5e37e07-d707-45e6-8f43-964a43514c59" targetNamespace="http://schemas.microsoft.com/office/2006/metadata/properties" ma:root="true" ma:fieldsID="f434de247c48dcf6b062fcf28cef327a" ns3:_="" ns4:_="">
    <xsd:import namespace="c4dc9c94-1623-4667-be7f-48f97d0d0f6e"/>
    <xsd:import namespace="b5e37e07-d707-45e6-8f43-964a43514c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c9c94-1623-4667-be7f-48f97d0d0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37e07-d707-45e6-8f43-964a43514c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AEA762-82E3-4D81-8178-3E0D2B7006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21F867-592A-4B92-BE51-F0213B475F4A}">
  <ds:schemaRefs>
    <ds:schemaRef ds:uri="http://purl.org/dc/dcmitype/"/>
    <ds:schemaRef ds:uri="b5e37e07-d707-45e6-8f43-964a43514c59"/>
    <ds:schemaRef ds:uri="http://schemas.openxmlformats.org/package/2006/metadata/core-properties"/>
    <ds:schemaRef ds:uri="http://schemas.microsoft.com/office/2006/documentManagement/types"/>
    <ds:schemaRef ds:uri="c4dc9c94-1623-4667-be7f-48f97d0d0f6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703346C-3FCE-41D6-8163-541BAD529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c9c94-1623-4667-be7f-48f97d0d0f6e"/>
    <ds:schemaRef ds:uri="b5e37e07-d707-45e6-8f43-964a43514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Detroit Mercy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Zarkowski</dc:creator>
  <cp:keywords/>
  <dc:description/>
  <cp:lastModifiedBy>Karen Lee</cp:lastModifiedBy>
  <cp:revision>5</cp:revision>
  <dcterms:created xsi:type="dcterms:W3CDTF">2025-07-14T14:31:00Z</dcterms:created>
  <dcterms:modified xsi:type="dcterms:W3CDTF">2025-07-14T14:40:00Z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0x010100600A123F9FDF8E488953D154D23E931C</vt:lpwstr>
  </property>
</Properties>
</file>